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04C7" w:rsidRDefault="00633D40" w:rsidP="00457C29">
      <w:pPr>
        <w:jc w:val="center"/>
        <w:rPr>
          <w:rFonts w:cs="Simplified Arabic"/>
          <w:b/>
          <w:bCs/>
        </w:rPr>
      </w:pPr>
      <w:r>
        <w:rPr>
          <w:rFonts w:cs="Simplified Arabic" w:hint="cs"/>
          <w:b/>
          <w:bCs/>
          <w:rtl/>
        </w:rPr>
        <w:t xml:space="preserve"> </w:t>
      </w:r>
      <w:r w:rsidR="00457C29">
        <w:rPr>
          <w:rFonts w:cs="Simplified Arabic"/>
          <w:b/>
          <w:bCs/>
          <w:noProof/>
        </w:rPr>
        <w:drawing>
          <wp:inline distT="0" distB="0" distL="0" distR="0">
            <wp:extent cx="994204" cy="1360605"/>
            <wp:effectExtent l="19050" t="0" r="0" b="0"/>
            <wp:docPr id="3" name="Picture 2"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996040" cy="1363118"/>
                    </a:xfrm>
                    <a:prstGeom prst="rect">
                      <a:avLst/>
                    </a:prstGeom>
                  </pic:spPr>
                </pic:pic>
              </a:graphicData>
            </a:graphic>
          </wp:inline>
        </w:drawing>
      </w:r>
    </w:p>
    <w:p w:rsidR="006F04C7" w:rsidRDefault="005C13B1">
      <w:pPr>
        <w:jc w:val="center"/>
        <w:rPr>
          <w:rFonts w:cs="Simplified Arabic"/>
          <w:b/>
          <w:bCs/>
          <w:sz w:val="52"/>
          <w:szCs w:val="52"/>
          <w:rtl/>
        </w:rPr>
      </w:pPr>
      <w:r>
        <w:rPr>
          <w:rFonts w:cs="Simplified Arabic" w:hint="cs"/>
          <w:b/>
          <w:bCs/>
          <w:sz w:val="52"/>
          <w:szCs w:val="52"/>
          <w:rtl/>
        </w:rPr>
        <w:t>دولة فلسطين</w:t>
      </w:r>
    </w:p>
    <w:p w:rsidR="006F04C7" w:rsidRDefault="006F04C7">
      <w:pPr>
        <w:jc w:val="center"/>
        <w:rPr>
          <w:rFonts w:cs="Simplified Arabic"/>
          <w:b/>
          <w:bCs/>
          <w:szCs w:val="56"/>
          <w:rtl/>
        </w:rPr>
      </w:pPr>
      <w:r>
        <w:rPr>
          <w:rFonts w:cs="Simplified Arabic"/>
          <w:b/>
          <w:bCs/>
          <w:szCs w:val="56"/>
        </w:rPr>
        <w:t xml:space="preserve">            </w:t>
      </w:r>
      <w:r>
        <w:rPr>
          <w:rFonts w:cs="Simplified Arabic"/>
          <w:b/>
          <w:bCs/>
          <w:szCs w:val="56"/>
          <w:rtl/>
        </w:rPr>
        <w:t>الجهاز المركزي للإحصاء الفلسطيني</w:t>
      </w:r>
    </w:p>
    <w:p w:rsidR="006F04C7" w:rsidRDefault="006F04C7">
      <w:pPr>
        <w:pStyle w:val="Heading3"/>
        <w:rPr>
          <w:rFonts w:cs="Simplified Arabic"/>
          <w:szCs w:val="40"/>
        </w:rPr>
      </w:pPr>
    </w:p>
    <w:p w:rsidR="006F04C7" w:rsidRDefault="006F04C7">
      <w:pPr>
        <w:pStyle w:val="Heading3"/>
        <w:rPr>
          <w:rFonts w:cs="Simplified Arabic"/>
          <w:szCs w:val="40"/>
          <w:rtl/>
        </w:rPr>
      </w:pPr>
    </w:p>
    <w:p w:rsidR="006F04C7" w:rsidRDefault="006F04C7"/>
    <w:p w:rsidR="006F04C7" w:rsidRPr="00ED51BE" w:rsidRDefault="006F04C7"/>
    <w:p w:rsidR="006F04C7" w:rsidRDefault="006F04C7">
      <w:pPr>
        <w:pStyle w:val="Heading3"/>
        <w:rPr>
          <w:rFonts w:cs="Simplified Arabic"/>
          <w:szCs w:val="40"/>
        </w:rPr>
      </w:pPr>
    </w:p>
    <w:p w:rsidR="006F04C7" w:rsidRDefault="006F04C7"/>
    <w:p w:rsidR="006F04C7" w:rsidRDefault="006F04C7"/>
    <w:p w:rsidR="006F04C7" w:rsidRDefault="006F04C7">
      <w:pPr>
        <w:pStyle w:val="Heading3"/>
        <w:rPr>
          <w:rFonts w:cs="Simplified Arabic"/>
          <w:szCs w:val="40"/>
        </w:rPr>
      </w:pPr>
    </w:p>
    <w:p w:rsidR="00C87D4D" w:rsidRPr="00C87D4D" w:rsidRDefault="006F04C7" w:rsidP="00C87D4D">
      <w:pPr>
        <w:pStyle w:val="Heading3"/>
        <w:rPr>
          <w:rFonts w:cs="Simplified Arabic"/>
          <w:szCs w:val="40"/>
          <w:rtl/>
        </w:rPr>
      </w:pPr>
      <w:r w:rsidRPr="00C87D4D">
        <w:rPr>
          <w:rFonts w:cs="Simplified Arabic" w:hint="cs"/>
          <w:szCs w:val="40"/>
          <w:rtl/>
        </w:rPr>
        <w:t xml:space="preserve"> </w:t>
      </w:r>
      <w:r w:rsidR="00C87D4D" w:rsidRPr="00C87D4D">
        <w:rPr>
          <w:rFonts w:cs="Simplified Arabic" w:hint="cs"/>
          <w:szCs w:val="40"/>
          <w:rtl/>
        </w:rPr>
        <w:t xml:space="preserve">الحسابات القومية بالأسعار الجارية والثابتة </w:t>
      </w:r>
    </w:p>
    <w:p w:rsidR="00C87D4D" w:rsidRDefault="00FB1BBE" w:rsidP="008A6BBB">
      <w:pPr>
        <w:pStyle w:val="Heading3"/>
        <w:rPr>
          <w:rFonts w:cs="Times New Roman"/>
          <w:szCs w:val="40"/>
          <w:rtl/>
        </w:rPr>
      </w:pPr>
      <w:r>
        <w:rPr>
          <w:rFonts w:cs="Times New Roman" w:hint="cs"/>
          <w:szCs w:val="40"/>
          <w:rtl/>
        </w:rPr>
        <w:t>2004-2018</w:t>
      </w:r>
    </w:p>
    <w:p w:rsidR="00FB1BBE" w:rsidRPr="00FB1BBE" w:rsidRDefault="00FB1BBE" w:rsidP="00FB1BBE">
      <w:pPr>
        <w:pStyle w:val="Heading3"/>
        <w:rPr>
          <w:rFonts w:cs="Simplified Arabic"/>
          <w:szCs w:val="40"/>
          <w:rtl/>
        </w:rPr>
      </w:pPr>
      <w:r w:rsidRPr="00FB1BBE">
        <w:rPr>
          <w:rFonts w:cs="Simplified Arabic" w:hint="cs"/>
          <w:szCs w:val="40"/>
          <w:rtl/>
        </w:rPr>
        <w:t>(سلسلة منقحة)</w:t>
      </w:r>
    </w:p>
    <w:p w:rsidR="006F04C7" w:rsidRDefault="006F04C7" w:rsidP="00C87D4D">
      <w:pPr>
        <w:pStyle w:val="Heading3"/>
        <w:rPr>
          <w:rFonts w:cs="Simplified Arabic"/>
          <w:b w:val="0"/>
          <w:bCs w:val="0"/>
          <w:rtl/>
        </w:rPr>
      </w:pPr>
    </w:p>
    <w:p w:rsidR="006F04C7" w:rsidRDefault="006F04C7">
      <w:pPr>
        <w:jc w:val="center"/>
        <w:rPr>
          <w:rFonts w:cs="Simplified Arabic"/>
          <w:rtl/>
        </w:rPr>
      </w:pPr>
    </w:p>
    <w:p w:rsidR="006F04C7" w:rsidRDefault="006F04C7">
      <w:pPr>
        <w:jc w:val="center"/>
        <w:rPr>
          <w:rFonts w:cs="Simplified Arabic"/>
          <w:rtl/>
        </w:rPr>
      </w:pPr>
    </w:p>
    <w:p w:rsidR="006F04C7" w:rsidRDefault="006F04C7">
      <w:pPr>
        <w:jc w:val="center"/>
        <w:rPr>
          <w:rFonts w:cs="Simplified Arabic"/>
          <w:rtl/>
        </w:rPr>
      </w:pPr>
    </w:p>
    <w:p w:rsidR="006F04C7" w:rsidRDefault="006F04C7">
      <w:pPr>
        <w:jc w:val="center"/>
        <w:rPr>
          <w:rFonts w:cs="Simplified Arabic"/>
          <w:rtl/>
        </w:rPr>
      </w:pPr>
    </w:p>
    <w:p w:rsidR="006F04C7" w:rsidRPr="00457C29" w:rsidRDefault="006F04C7">
      <w:pPr>
        <w:jc w:val="center"/>
        <w:rPr>
          <w:rFonts w:cs="Simplified Arabic"/>
          <w:sz w:val="44"/>
          <w:szCs w:val="44"/>
          <w:rtl/>
        </w:rPr>
      </w:pPr>
    </w:p>
    <w:p w:rsidR="006F04C7" w:rsidRDefault="006F04C7">
      <w:pPr>
        <w:jc w:val="center"/>
        <w:rPr>
          <w:rFonts w:cs="Simplified Arabic"/>
        </w:rPr>
      </w:pPr>
    </w:p>
    <w:p w:rsidR="006F04C7" w:rsidRDefault="006F04C7">
      <w:pPr>
        <w:jc w:val="center"/>
        <w:rPr>
          <w:rFonts w:cs="Simplified Arabic"/>
          <w:rtl/>
        </w:rPr>
      </w:pPr>
    </w:p>
    <w:p w:rsidR="00DD6631" w:rsidRPr="006D04AC" w:rsidRDefault="00DD6631" w:rsidP="00DD6631">
      <w:pPr>
        <w:rPr>
          <w:rFonts w:cs="Simplified Arabic"/>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DD6631" w:rsidRPr="001F6F5C" w:rsidTr="004978C0">
        <w:trPr>
          <w:trHeight w:val="1134"/>
          <w:jc w:val="center"/>
        </w:trPr>
        <w:tc>
          <w:tcPr>
            <w:tcW w:w="4535" w:type="dxa"/>
            <w:vAlign w:val="center"/>
          </w:tcPr>
          <w:p w:rsidR="00DD6631" w:rsidRPr="00457C29" w:rsidRDefault="00DD6631" w:rsidP="004978C0">
            <w:pPr>
              <w:jc w:val="right"/>
              <w:rPr>
                <w:rFonts w:ascii="Simplified Arabic" w:hAnsi="Simplified Arabic" w:cs="Simplified Arabic"/>
                <w:sz w:val="28"/>
                <w:szCs w:val="28"/>
                <w:rtl/>
              </w:rPr>
            </w:pPr>
          </w:p>
          <w:p w:rsidR="00DD6631" w:rsidRPr="00457C29" w:rsidRDefault="00DD6631" w:rsidP="004978C0">
            <w:pPr>
              <w:jc w:val="right"/>
              <w:rPr>
                <w:rFonts w:ascii="Simplified Arabic" w:hAnsi="Simplified Arabic" w:cs="Simplified Arabic"/>
                <w:b/>
                <w:bCs/>
                <w:sz w:val="28"/>
                <w:szCs w:val="28"/>
                <w:rtl/>
              </w:rPr>
            </w:pPr>
            <w:r w:rsidRPr="00457C29">
              <w:rPr>
                <w:rFonts w:ascii="Simplified Arabic" w:hAnsi="Simplified Arabic" w:cs="Simplified Arabic"/>
                <w:noProof/>
                <w:sz w:val="28"/>
                <w:szCs w:val="28"/>
                <w:rtl/>
              </w:rPr>
              <w:drawing>
                <wp:inline distT="0" distB="0" distL="0" distR="0">
                  <wp:extent cx="900000" cy="320705"/>
                  <wp:effectExtent l="19050" t="0" r="0"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DD6631" w:rsidRPr="00457C29" w:rsidRDefault="00FB1BBE" w:rsidP="00FB1BBE">
            <w:pPr>
              <w:pStyle w:val="Heading7"/>
              <w:tabs>
                <w:tab w:val="center" w:pos="4536"/>
                <w:tab w:val="left" w:pos="6036"/>
              </w:tabs>
              <w:jc w:val="right"/>
              <w:rPr>
                <w:rFonts w:ascii="Simplified Arabic" w:hAnsi="Simplified Arabic" w:cs="Simplified Arabic"/>
                <w:b w:val="0"/>
                <w:bCs w:val="0"/>
                <w:sz w:val="28"/>
                <w:szCs w:val="28"/>
              </w:rPr>
            </w:pPr>
            <w:r w:rsidRPr="00457C29">
              <w:rPr>
                <w:rFonts w:ascii="Simplified Arabic" w:hAnsi="Simplified Arabic" w:cs="Simplified Arabic"/>
                <w:sz w:val="28"/>
                <w:szCs w:val="28"/>
                <w:rtl/>
              </w:rPr>
              <w:t>كانون أول</w:t>
            </w:r>
            <w:r w:rsidR="00DD6631" w:rsidRPr="00457C29">
              <w:rPr>
                <w:rFonts w:ascii="Simplified Arabic" w:hAnsi="Simplified Arabic" w:cs="Simplified Arabic"/>
                <w:sz w:val="28"/>
                <w:szCs w:val="28"/>
                <w:rtl/>
              </w:rPr>
              <w:t xml:space="preserve">/ </w:t>
            </w:r>
            <w:r w:rsidRPr="00457C29">
              <w:rPr>
                <w:rFonts w:ascii="Simplified Arabic" w:hAnsi="Simplified Arabic" w:cs="Simplified Arabic"/>
                <w:sz w:val="28"/>
                <w:szCs w:val="28"/>
                <w:rtl/>
              </w:rPr>
              <w:t>ديسمبر</w:t>
            </w:r>
            <w:r w:rsidR="00DD6631" w:rsidRPr="00457C29">
              <w:rPr>
                <w:rFonts w:ascii="Simplified Arabic" w:hAnsi="Simplified Arabic" w:cs="Simplified Arabic"/>
                <w:sz w:val="28"/>
                <w:szCs w:val="28"/>
                <w:rtl/>
              </w:rPr>
              <w:t>، 2019</w:t>
            </w:r>
          </w:p>
        </w:tc>
        <w:tc>
          <w:tcPr>
            <w:tcW w:w="4537" w:type="dxa"/>
          </w:tcPr>
          <w:p w:rsidR="00DD6631" w:rsidRPr="001F6F5C" w:rsidRDefault="00DD6631" w:rsidP="004978C0">
            <w:pPr>
              <w:jc w:val="right"/>
              <w:rPr>
                <w:rFonts w:ascii="Arial" w:hAnsi="Arial" w:cs="Arial"/>
                <w:sz w:val="12"/>
                <w:szCs w:val="12"/>
              </w:rPr>
            </w:pPr>
          </w:p>
          <w:p w:rsidR="00DD6631" w:rsidRPr="001F6F5C" w:rsidRDefault="00DD6631" w:rsidP="004978C0">
            <w:pPr>
              <w:rPr>
                <w:rFonts w:ascii="Simplified Arabic" w:hAnsi="Simplified Arabic" w:cs="Simplified Arabic"/>
                <w:sz w:val="10"/>
                <w:szCs w:val="10"/>
              </w:rPr>
            </w:pPr>
            <w:r w:rsidRPr="001F6F5C">
              <w:rPr>
                <w:rFonts w:ascii="Simplified Arabic" w:hAnsi="Simplified Arabic" w:cs="Simplified Arabic"/>
                <w:noProof/>
                <w:sz w:val="10"/>
                <w:szCs w:val="10"/>
              </w:rPr>
              <w:drawing>
                <wp:inline distT="0" distB="0" distL="0" distR="0">
                  <wp:extent cx="793131" cy="792000"/>
                  <wp:effectExtent l="19050" t="0" r="6969"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232C70" w:rsidRDefault="00232C70" w:rsidP="00324AED">
      <w:pPr>
        <w:pStyle w:val="Title"/>
        <w:ind w:left="0"/>
        <w:jc w:val="left"/>
        <w:rPr>
          <w:b w:val="0"/>
          <w:bCs w:val="0"/>
          <w:sz w:val="24"/>
          <w:rtl/>
          <w:lang w:val="en-AU"/>
        </w:rPr>
      </w:pPr>
    </w:p>
    <w:p w:rsidR="006F04C7" w:rsidRDefault="00EF7628">
      <w:pPr>
        <w:pStyle w:val="Title"/>
        <w:ind w:left="430" w:hanging="180"/>
        <w:jc w:val="left"/>
        <w:rPr>
          <w:b w:val="0"/>
          <w:bCs w:val="0"/>
          <w:sz w:val="24"/>
          <w:rtl/>
          <w:lang w:val="en-AU"/>
        </w:rPr>
      </w:pPr>
      <w:r>
        <w:rPr>
          <w:b w:val="0"/>
          <w:bCs w:val="0"/>
          <w:noProof/>
          <w:sz w:val="24"/>
          <w:rtl/>
          <w:lang w:eastAsia="en-US"/>
        </w:rPr>
        <w:pict>
          <v:shapetype id="_x0000_t202" coordsize="21600,21600" o:spt="202" path="m,l,21600r21600,l21600,xe">
            <v:stroke joinstyle="miter"/>
            <v:path gradientshapeok="t" o:connecttype="rect"/>
          </v:shapetype>
          <v:shape id="_x0000_s1026" type="#_x0000_t202" style="position:absolute;left:0;text-align:left;margin-left:.8pt;margin-top:14.65pt;width:435.05pt;height:63.45pt;z-index:251657728" strokeweight="6pt">
            <v:stroke linestyle="thickBetweenThin"/>
            <v:textbox style="mso-next-textbox:#_x0000_s1026">
              <w:txbxContent>
                <w:p w:rsidR="00D3148B" w:rsidRPr="0043279C" w:rsidRDefault="00D3148B" w:rsidP="009317FC">
                  <w:pPr>
                    <w:pStyle w:val="BodyText"/>
                    <w:jc w:val="left"/>
                    <w:rPr>
                      <w:rFonts w:cs="Simplified Arabic"/>
                      <w:b/>
                      <w:bCs/>
                      <w:sz w:val="32"/>
                      <w:szCs w:val="32"/>
                      <w:rtl/>
                    </w:rPr>
                  </w:pPr>
                  <w:r w:rsidRPr="0043279C">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6F04C7" w:rsidRDefault="006F04C7">
      <w:pPr>
        <w:pStyle w:val="Title"/>
        <w:ind w:left="430" w:hanging="180"/>
        <w:jc w:val="left"/>
        <w:rPr>
          <w:b w:val="0"/>
          <w:bCs w:val="0"/>
          <w:sz w:val="24"/>
          <w:rtl/>
          <w:lang w:val="en-AU"/>
        </w:rPr>
      </w:pPr>
    </w:p>
    <w:p w:rsidR="006F04C7" w:rsidRDefault="006F04C7">
      <w:pPr>
        <w:rPr>
          <w:rFonts w:cs="Simplified Arabic"/>
          <w:rtl/>
          <w:lang w:val="en-AU"/>
        </w:rPr>
      </w:pPr>
    </w:p>
    <w:p w:rsidR="0043279C" w:rsidRDefault="0043279C">
      <w:pPr>
        <w:rPr>
          <w:rFonts w:cs="Simplified Arabic"/>
          <w:rtl/>
          <w:lang w:val="en-AU"/>
        </w:rPr>
      </w:pPr>
    </w:p>
    <w:p w:rsidR="0043279C" w:rsidRDefault="0043279C">
      <w:pPr>
        <w:rPr>
          <w:rFonts w:cs="Simplified Arabic"/>
          <w:rtl/>
          <w:lang w:val="en-AU"/>
        </w:rPr>
      </w:pPr>
    </w:p>
    <w:p w:rsidR="0043279C" w:rsidRDefault="0043279C">
      <w:pPr>
        <w:rPr>
          <w:rFonts w:cs="Simplified Arabic"/>
          <w:rtl/>
          <w:lang w:val="en-AU"/>
        </w:rPr>
      </w:pPr>
    </w:p>
    <w:p w:rsidR="0043279C" w:rsidRDefault="00A03B2E" w:rsidP="00A03B2E">
      <w:pPr>
        <w:tabs>
          <w:tab w:val="left" w:pos="3039"/>
        </w:tabs>
        <w:rPr>
          <w:rFonts w:cs="Simplified Arabic"/>
          <w:rtl/>
          <w:lang w:val="en-AU"/>
        </w:rPr>
      </w:pPr>
      <w:r>
        <w:rPr>
          <w:rFonts w:cs="Simplified Arabic"/>
          <w:rtl/>
          <w:lang w:val="en-AU"/>
        </w:rPr>
        <w:tab/>
      </w:r>
    </w:p>
    <w:p w:rsidR="0043279C" w:rsidRDefault="0043279C">
      <w:pPr>
        <w:rPr>
          <w:rFonts w:cs="Simplified Arabic"/>
          <w:rtl/>
          <w:lang w:val="en-AU"/>
        </w:rPr>
      </w:pPr>
    </w:p>
    <w:p w:rsidR="00232C70" w:rsidRDefault="00232C70">
      <w:pPr>
        <w:rPr>
          <w:rFonts w:cs="Simplified Arabic"/>
          <w:rtl/>
          <w:lang w:val="en-AU"/>
        </w:rPr>
      </w:pPr>
    </w:p>
    <w:p w:rsidR="00232C70" w:rsidRDefault="00232C70">
      <w:pPr>
        <w:rPr>
          <w:rFonts w:cs="Simplified Arabic"/>
          <w:rtl/>
          <w:lang w:val="en-AU"/>
        </w:rPr>
      </w:pPr>
    </w:p>
    <w:p w:rsidR="00290850" w:rsidRDefault="00290850">
      <w:pPr>
        <w:rPr>
          <w:rFonts w:cs="Simplified Arabic"/>
          <w:rtl/>
          <w:lang w:val="en-AU"/>
        </w:rPr>
      </w:pPr>
    </w:p>
    <w:p w:rsidR="00232C70" w:rsidRDefault="00232C70">
      <w:pPr>
        <w:rPr>
          <w:rFonts w:cs="Simplified Arabic"/>
          <w:rtl/>
          <w:lang w:val="en-AU"/>
        </w:rPr>
      </w:pPr>
    </w:p>
    <w:p w:rsidR="00094931" w:rsidRDefault="00094931">
      <w:pPr>
        <w:rPr>
          <w:rFonts w:cs="Simplified Arabic"/>
          <w:rtl/>
          <w:lang w:val="en-AU"/>
        </w:rPr>
      </w:pPr>
    </w:p>
    <w:p w:rsidR="00094931" w:rsidRDefault="00094931">
      <w:pPr>
        <w:rPr>
          <w:rFonts w:cs="Simplified Arabic"/>
          <w:rtl/>
          <w:lang w:val="en-AU"/>
        </w:rPr>
      </w:pPr>
    </w:p>
    <w:p w:rsidR="00094931" w:rsidRDefault="00094931">
      <w:pPr>
        <w:rPr>
          <w:rFonts w:cs="Simplified Arabic"/>
          <w:rtl/>
          <w:lang w:val="en-AU"/>
        </w:rPr>
      </w:pPr>
    </w:p>
    <w:p w:rsidR="007B6F5D" w:rsidRPr="004D268B" w:rsidRDefault="007B6F5D" w:rsidP="007B6F5D">
      <w:pPr>
        <w:jc w:val="lowKashida"/>
        <w:rPr>
          <w:rFonts w:cs="Simplified Arabic"/>
          <w:color w:val="000000"/>
          <w:rtl/>
        </w:rPr>
      </w:pPr>
      <w:r w:rsidRPr="004D268B">
        <w:rPr>
          <w:rFonts w:hAnsi="Symbol" w:cs="Simplified Arabic"/>
          <w:color w:val="000000"/>
        </w:rPr>
        <w:sym w:font="Symbol" w:char="F0D3"/>
      </w:r>
      <w:r w:rsidRPr="004D268B">
        <w:rPr>
          <w:rFonts w:hAnsi="Symbol" w:cs="Simplified Arabic" w:hint="cs"/>
          <w:color w:val="000000"/>
          <w:rtl/>
        </w:rPr>
        <w:t xml:space="preserve"> </w:t>
      </w:r>
      <w:r>
        <w:rPr>
          <w:rFonts w:hAnsi="Symbol" w:cs="Simplified Arabic" w:hint="cs"/>
          <w:color w:val="000000"/>
          <w:rtl/>
        </w:rPr>
        <w:t>ربيع ثاني</w:t>
      </w:r>
      <w:r>
        <w:rPr>
          <w:rFonts w:cs="Simplified Arabic"/>
          <w:color w:val="000000"/>
          <w:rtl/>
        </w:rPr>
        <w:t>،</w:t>
      </w:r>
      <w:r>
        <w:rPr>
          <w:rFonts w:cs="Simplified Arabic" w:hint="cs"/>
          <w:color w:val="000000"/>
          <w:rtl/>
        </w:rPr>
        <w:t xml:space="preserve"> 1441</w:t>
      </w:r>
      <w:r w:rsidRPr="004D268B">
        <w:rPr>
          <w:rFonts w:cs="Simplified Arabic"/>
          <w:color w:val="000000"/>
          <w:rtl/>
        </w:rPr>
        <w:t xml:space="preserve">هـ – </w:t>
      </w:r>
      <w:r>
        <w:rPr>
          <w:rFonts w:hAnsi="Symbol" w:cs="Simplified Arabic" w:hint="cs"/>
          <w:color w:val="000000"/>
          <w:rtl/>
        </w:rPr>
        <w:t>كانون أول</w:t>
      </w:r>
      <w:r w:rsidRPr="004D268B">
        <w:rPr>
          <w:rFonts w:cs="Simplified Arabic" w:hint="cs"/>
          <w:color w:val="000000"/>
          <w:rtl/>
        </w:rPr>
        <w:t>،</w:t>
      </w:r>
      <w:r w:rsidRPr="004D268B">
        <w:rPr>
          <w:rFonts w:cs="Simplified Arabic"/>
          <w:color w:val="000000"/>
          <w:rtl/>
        </w:rPr>
        <w:t xml:space="preserve"> </w:t>
      </w:r>
      <w:r>
        <w:rPr>
          <w:rFonts w:cs="Simplified Arabic" w:hint="cs"/>
          <w:color w:val="000000"/>
          <w:rtl/>
        </w:rPr>
        <w:t>2019</w:t>
      </w:r>
      <w:r w:rsidRPr="004D268B">
        <w:rPr>
          <w:rFonts w:cs="Simplified Arabic"/>
          <w:color w:val="000000"/>
          <w:rtl/>
        </w:rPr>
        <w:t>.</w:t>
      </w:r>
    </w:p>
    <w:p w:rsidR="007B6F5D" w:rsidRPr="004D268B" w:rsidRDefault="007B6F5D" w:rsidP="007B6F5D">
      <w:pPr>
        <w:jc w:val="lowKashida"/>
        <w:rPr>
          <w:rFonts w:cs="Simplified Arabic"/>
          <w:b/>
          <w:bCs/>
          <w:color w:val="000000"/>
          <w:rtl/>
        </w:rPr>
      </w:pPr>
      <w:r w:rsidRPr="004D268B">
        <w:rPr>
          <w:rFonts w:cs="Simplified Arabic"/>
          <w:b/>
          <w:bCs/>
          <w:color w:val="000000"/>
          <w:rtl/>
        </w:rPr>
        <w:t>جميع الحقوق محفوظة.</w:t>
      </w:r>
    </w:p>
    <w:p w:rsidR="007B6F5D" w:rsidRPr="004D268B" w:rsidRDefault="007B6F5D" w:rsidP="007B6F5D">
      <w:pPr>
        <w:jc w:val="lowKashida"/>
        <w:rPr>
          <w:rFonts w:cs="Simplified Arabic"/>
          <w:b/>
          <w:bCs/>
          <w:color w:val="000000"/>
          <w:rtl/>
        </w:rPr>
      </w:pPr>
    </w:p>
    <w:p w:rsidR="007B6F5D" w:rsidRPr="004D268B" w:rsidRDefault="007B6F5D" w:rsidP="007B6F5D">
      <w:pPr>
        <w:jc w:val="lowKashida"/>
        <w:rPr>
          <w:rFonts w:cs="Simplified Arabic"/>
          <w:b/>
          <w:bCs/>
          <w:color w:val="000000"/>
          <w:rtl/>
        </w:rPr>
      </w:pPr>
      <w:r w:rsidRPr="004D268B">
        <w:rPr>
          <w:rFonts w:cs="Simplified Arabic"/>
          <w:b/>
          <w:bCs/>
          <w:color w:val="000000"/>
          <w:rtl/>
        </w:rPr>
        <w:t>في حالة الاقتباس، يرجى الإشارة إلى هذه المطبوعة كالتالي:</w:t>
      </w:r>
    </w:p>
    <w:p w:rsidR="007B6F5D" w:rsidRPr="004D268B" w:rsidRDefault="007B6F5D" w:rsidP="007B6F5D">
      <w:pPr>
        <w:jc w:val="lowKashida"/>
        <w:rPr>
          <w:rFonts w:cs="Simplified Arabic"/>
          <w:b/>
          <w:bCs/>
          <w:color w:val="000000"/>
          <w:rtl/>
        </w:rPr>
      </w:pPr>
    </w:p>
    <w:p w:rsidR="007B6F5D" w:rsidRPr="003464BD" w:rsidRDefault="007B6F5D" w:rsidP="007B6F5D">
      <w:pPr>
        <w:rPr>
          <w:rFonts w:cs="Simplified Arabic"/>
          <w:i/>
          <w:iCs/>
          <w:color w:val="000000"/>
          <w:sz w:val="24"/>
          <w:szCs w:val="24"/>
        </w:rPr>
      </w:pPr>
      <w:r w:rsidRPr="003464BD">
        <w:rPr>
          <w:rFonts w:cs="Simplified Arabic"/>
          <w:b/>
          <w:bCs/>
          <w:color w:val="000000"/>
          <w:sz w:val="24"/>
          <w:szCs w:val="24"/>
          <w:rtl/>
        </w:rPr>
        <w:t>الجهاز المركزي للإحصاء الفلسطيني،</w:t>
      </w:r>
      <w:r w:rsidRPr="003464BD">
        <w:rPr>
          <w:rFonts w:cs="Simplified Arabic"/>
          <w:b/>
          <w:bCs/>
          <w:color w:val="000000"/>
          <w:sz w:val="24"/>
          <w:szCs w:val="24"/>
        </w:rPr>
        <w:t xml:space="preserve"> </w:t>
      </w:r>
      <w:r>
        <w:rPr>
          <w:rFonts w:cs="Simplified Arabic" w:hint="cs"/>
          <w:b/>
          <w:bCs/>
          <w:color w:val="000000"/>
          <w:sz w:val="24"/>
          <w:szCs w:val="24"/>
          <w:rtl/>
        </w:rPr>
        <w:t>2019</w:t>
      </w:r>
      <w:r w:rsidRPr="00C87D4D">
        <w:rPr>
          <w:rFonts w:cs="Simplified Arabic"/>
          <w:b/>
          <w:bCs/>
          <w:color w:val="000000"/>
          <w:sz w:val="24"/>
          <w:szCs w:val="24"/>
          <w:rtl/>
        </w:rPr>
        <w:t>.</w:t>
      </w:r>
      <w:r w:rsidRPr="00C87D4D">
        <w:rPr>
          <w:rFonts w:cs="Simplified Arabic"/>
          <w:color w:val="000000"/>
          <w:sz w:val="24"/>
          <w:szCs w:val="24"/>
          <w:rtl/>
        </w:rPr>
        <w:t xml:space="preserve"> </w:t>
      </w:r>
      <w:r w:rsidRPr="00C87D4D">
        <w:rPr>
          <w:rFonts w:cs="Simplified Arabic" w:hint="cs"/>
          <w:i/>
          <w:iCs/>
          <w:sz w:val="24"/>
          <w:szCs w:val="24"/>
          <w:rtl/>
        </w:rPr>
        <w:t>الحسابات القومية بالأسعار الجارية والثابتة</w:t>
      </w:r>
      <w:r>
        <w:rPr>
          <w:rFonts w:cs="Simplified Arabic" w:hint="cs"/>
          <w:i/>
          <w:iCs/>
          <w:sz w:val="24"/>
          <w:szCs w:val="24"/>
          <w:rtl/>
        </w:rPr>
        <w:t xml:space="preserve"> 2004-2018.</w:t>
      </w:r>
    </w:p>
    <w:p w:rsidR="00232C70" w:rsidRDefault="007B6F5D" w:rsidP="007B6F5D">
      <w:pPr>
        <w:rPr>
          <w:rFonts w:cs="Simplified Arabic"/>
          <w:rtl/>
          <w:lang w:val="en-AU"/>
        </w:rPr>
      </w:pPr>
      <w:r w:rsidRPr="003464BD">
        <w:rPr>
          <w:rFonts w:cs="Simplified Arabic" w:hint="cs"/>
          <w:color w:val="000000"/>
          <w:sz w:val="24"/>
          <w:szCs w:val="24"/>
          <w:rtl/>
        </w:rPr>
        <w:t xml:space="preserve">رام </w:t>
      </w:r>
      <w:r w:rsidRPr="003464BD">
        <w:rPr>
          <w:rFonts w:cs="Simplified Arabic"/>
          <w:color w:val="000000"/>
          <w:sz w:val="24"/>
          <w:szCs w:val="24"/>
          <w:rtl/>
        </w:rPr>
        <w:t>الله - فلسطين</w:t>
      </w:r>
    </w:p>
    <w:p w:rsidR="00232C70" w:rsidRDefault="00232C70">
      <w:pPr>
        <w:rPr>
          <w:rFonts w:cs="Simplified Arabic"/>
          <w:rtl/>
          <w:lang w:val="en-AU"/>
        </w:rPr>
      </w:pPr>
    </w:p>
    <w:p w:rsidR="00232C70" w:rsidRDefault="00232C70">
      <w:pPr>
        <w:rPr>
          <w:rFonts w:cs="Simplified Arabic"/>
          <w:rtl/>
          <w:lang w:val="en-AU"/>
        </w:rPr>
      </w:pPr>
    </w:p>
    <w:p w:rsidR="00232C70" w:rsidRDefault="00232C70">
      <w:pPr>
        <w:rPr>
          <w:rFonts w:cs="Simplified Arabic"/>
          <w:rtl/>
          <w:lang w:val="en-AU"/>
        </w:rPr>
      </w:pPr>
    </w:p>
    <w:p w:rsidR="00232C70" w:rsidRDefault="00232C70">
      <w:pPr>
        <w:rPr>
          <w:rFonts w:cs="Simplified Arabic"/>
          <w:rtl/>
          <w:lang w:val="en-AU"/>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232C70" w:rsidRPr="00F624C2" w:rsidTr="00D3148B">
        <w:trPr>
          <w:trHeight w:val="1404"/>
          <w:jc w:val="center"/>
        </w:trPr>
        <w:tc>
          <w:tcPr>
            <w:tcW w:w="4542" w:type="dxa"/>
            <w:vMerge w:val="restart"/>
          </w:tcPr>
          <w:p w:rsidR="00232C70" w:rsidRPr="00F624C2" w:rsidRDefault="00232C70" w:rsidP="00D3148B">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232C70" w:rsidRPr="00F624C2" w:rsidRDefault="00232C70" w:rsidP="00D3148B">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232C70" w:rsidRPr="00F624C2" w:rsidRDefault="00232C70" w:rsidP="002F722F">
            <w:pPr>
              <w:pStyle w:val="Heading1"/>
              <w:ind w:hanging="2"/>
              <w:jc w:val="left"/>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232C70" w:rsidRPr="00F624C2" w:rsidRDefault="00232C70" w:rsidP="00D3148B">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232C70" w:rsidRPr="00F624C2" w:rsidRDefault="00232C70" w:rsidP="00D3148B">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232C70" w:rsidRPr="00F624C2" w:rsidRDefault="00232C70" w:rsidP="00D3148B">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232C70" w:rsidRPr="00F624C2" w:rsidRDefault="00232C70" w:rsidP="00D3148B">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232C70" w:rsidRPr="00F624C2" w:rsidRDefault="00232C70" w:rsidP="00D3148B">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1" w:history="1">
              <w:r w:rsidRPr="00F624C2">
                <w:rPr>
                  <w:rStyle w:val="Hyperlink"/>
                  <w:rFonts w:ascii="Simplified Arabic" w:hAnsi="Simplified Arabic"/>
                  <w:color w:val="000000" w:themeColor="text1"/>
                </w:rPr>
                <w:t>http://www.pcbs.gov.ps</w:t>
              </w:r>
            </w:hyperlink>
          </w:p>
          <w:p w:rsidR="00232C70" w:rsidRPr="00F624C2" w:rsidRDefault="00232C70" w:rsidP="00D3148B">
            <w:pPr>
              <w:rPr>
                <w:rFonts w:ascii="Simplified Arabic" w:hAnsi="Simplified Arabic" w:cs="Simplified Arabic"/>
                <w:color w:val="000000" w:themeColor="text1"/>
                <w:rtl/>
              </w:rPr>
            </w:pPr>
          </w:p>
          <w:p w:rsidR="00232C70" w:rsidRPr="00F624C2" w:rsidRDefault="00232C70" w:rsidP="00D3148B">
            <w:pPr>
              <w:rPr>
                <w:rFonts w:ascii="Simplified Arabic" w:hAnsi="Simplified Arabic" w:cs="Simplified Arabic"/>
                <w:color w:val="000000" w:themeColor="text1"/>
                <w:rtl/>
              </w:rPr>
            </w:pPr>
          </w:p>
          <w:p w:rsidR="00232C70" w:rsidRPr="00F624C2" w:rsidRDefault="00232C70" w:rsidP="00D3148B">
            <w:pPr>
              <w:rPr>
                <w:rFonts w:ascii="Simplified Arabic" w:hAnsi="Simplified Arabic" w:cs="Simplified Arabic"/>
                <w:color w:val="000000" w:themeColor="text1"/>
                <w:rtl/>
              </w:rPr>
            </w:pPr>
          </w:p>
          <w:p w:rsidR="00232C70" w:rsidRPr="00E17283" w:rsidRDefault="00232C70" w:rsidP="00D3148B">
            <w:pPr>
              <w:rPr>
                <w:rtl/>
              </w:rPr>
            </w:pPr>
            <w:r w:rsidRPr="00E17283">
              <w:rPr>
                <w:rFonts w:ascii="Simplified Arabic" w:hAnsi="Simplified Arabic" w:cs="Simplified Arabic"/>
                <w:b/>
                <w:bCs/>
                <w:rtl/>
              </w:rPr>
              <w:t xml:space="preserve">الرقم </w:t>
            </w:r>
            <w:proofErr w:type="spellStart"/>
            <w:r w:rsidRPr="00E17283">
              <w:rPr>
                <w:rFonts w:ascii="Simplified Arabic" w:hAnsi="Simplified Arabic" w:cs="Simplified Arabic"/>
                <w:b/>
                <w:bCs/>
                <w:rtl/>
              </w:rPr>
              <w:t>المرجعي:</w:t>
            </w:r>
            <w:proofErr w:type="spellEnd"/>
            <w:r w:rsidRPr="00E17283">
              <w:rPr>
                <w:rFonts w:ascii="Simplified Arabic" w:hAnsi="Simplified Arabic" w:cs="Simplified Arabic"/>
                <w:b/>
                <w:bCs/>
                <w:rtl/>
              </w:rPr>
              <w:t xml:space="preserve"> </w:t>
            </w:r>
            <w:r w:rsidR="00E17283" w:rsidRPr="00E17283">
              <w:rPr>
                <w:rFonts w:hint="cs"/>
                <w:rtl/>
              </w:rPr>
              <w:t>2496</w:t>
            </w:r>
          </w:p>
        </w:tc>
        <w:tc>
          <w:tcPr>
            <w:tcW w:w="2403" w:type="dxa"/>
          </w:tcPr>
          <w:p w:rsidR="00232C70" w:rsidRPr="00F624C2" w:rsidRDefault="00232C70" w:rsidP="00D3148B">
            <w:pPr>
              <w:jc w:val="right"/>
              <w:rPr>
                <w:color w:val="000000" w:themeColor="text1"/>
                <w:rtl/>
              </w:rPr>
            </w:pPr>
          </w:p>
        </w:tc>
        <w:tc>
          <w:tcPr>
            <w:tcW w:w="2127" w:type="dxa"/>
          </w:tcPr>
          <w:p w:rsidR="00232C70" w:rsidRPr="00F624C2" w:rsidRDefault="00232C70" w:rsidP="00D3148B">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2"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2" cstate="print"/>
                          <a:stretch>
                            <a:fillRect/>
                          </a:stretch>
                        </pic:blipFill>
                        <pic:spPr>
                          <a:xfrm>
                            <a:off x="0" y="0"/>
                            <a:ext cx="867800" cy="869267"/>
                          </a:xfrm>
                          <a:prstGeom prst="rect">
                            <a:avLst/>
                          </a:prstGeom>
                        </pic:spPr>
                      </pic:pic>
                    </a:graphicData>
                  </a:graphic>
                </wp:inline>
              </w:drawing>
            </w:r>
          </w:p>
        </w:tc>
      </w:tr>
      <w:tr w:rsidR="00232C70" w:rsidRPr="00F624C2" w:rsidTr="00D3148B">
        <w:trPr>
          <w:trHeight w:val="2829"/>
          <w:jc w:val="center"/>
        </w:trPr>
        <w:tc>
          <w:tcPr>
            <w:tcW w:w="4542" w:type="dxa"/>
            <w:vMerge/>
          </w:tcPr>
          <w:p w:rsidR="00232C70" w:rsidRPr="00F624C2" w:rsidRDefault="00232C70" w:rsidP="00D3148B">
            <w:pPr>
              <w:jc w:val="lowKashida"/>
              <w:rPr>
                <w:rFonts w:cs="Simplified Arabic"/>
                <w:color w:val="000000" w:themeColor="text1"/>
                <w:rtl/>
              </w:rPr>
            </w:pPr>
          </w:p>
        </w:tc>
        <w:tc>
          <w:tcPr>
            <w:tcW w:w="2403" w:type="dxa"/>
          </w:tcPr>
          <w:p w:rsidR="00232C70" w:rsidRPr="00F624C2" w:rsidRDefault="00232C70" w:rsidP="00D3148B">
            <w:pPr>
              <w:jc w:val="right"/>
              <w:rPr>
                <w:noProof/>
                <w:color w:val="000000" w:themeColor="text1"/>
                <w:rtl/>
              </w:rPr>
            </w:pPr>
          </w:p>
        </w:tc>
        <w:tc>
          <w:tcPr>
            <w:tcW w:w="2127" w:type="dxa"/>
          </w:tcPr>
          <w:p w:rsidR="00232C70" w:rsidRPr="00F624C2" w:rsidRDefault="00232C70" w:rsidP="00D3148B">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4"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3" cstate="print"/>
                          <a:stretch>
                            <a:fillRect/>
                          </a:stretch>
                        </pic:blipFill>
                        <pic:spPr>
                          <a:xfrm>
                            <a:off x="0" y="0"/>
                            <a:ext cx="784337" cy="1448447"/>
                          </a:xfrm>
                          <a:prstGeom prst="rect">
                            <a:avLst/>
                          </a:prstGeom>
                        </pic:spPr>
                      </pic:pic>
                    </a:graphicData>
                  </a:graphic>
                </wp:inline>
              </w:drawing>
            </w:r>
          </w:p>
        </w:tc>
      </w:tr>
    </w:tbl>
    <w:p w:rsidR="006F04C7" w:rsidRPr="007601FA" w:rsidRDefault="00433D0B">
      <w:pPr>
        <w:jc w:val="lowKashida"/>
        <w:rPr>
          <w:rFonts w:cs="Simplified Arabic"/>
          <w:color w:val="000000"/>
          <w:sz w:val="24"/>
          <w:szCs w:val="24"/>
          <w:rtl/>
        </w:rPr>
      </w:pPr>
      <w:r w:rsidRPr="00433D0B">
        <w:rPr>
          <w:rFonts w:cs="Simplified Arabic"/>
          <w:b/>
          <w:bCs/>
          <w:noProof/>
          <w:sz w:val="28"/>
          <w:szCs w:val="28"/>
          <w:rtl/>
        </w:rPr>
        <w:lastRenderedPageBreak/>
        <w:drawing>
          <wp:inline distT="0" distB="0" distL="0" distR="0">
            <wp:extent cx="5731510" cy="8618128"/>
            <wp:effectExtent l="19050" t="0" r="2540" b="0"/>
            <wp:docPr id="6"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4" cstate="print"/>
                    <a:srcRect/>
                    <a:stretch>
                      <a:fillRect/>
                    </a:stretch>
                  </pic:blipFill>
                  <pic:spPr bwMode="auto">
                    <a:xfrm>
                      <a:off x="0" y="0"/>
                      <a:ext cx="5731510" cy="8618128"/>
                    </a:xfrm>
                    <a:prstGeom prst="rect">
                      <a:avLst/>
                    </a:prstGeom>
                    <a:noFill/>
                    <a:ln w="9525">
                      <a:noFill/>
                      <a:miter lim="800000"/>
                      <a:headEnd/>
                      <a:tailEnd/>
                    </a:ln>
                  </pic:spPr>
                </pic:pic>
              </a:graphicData>
            </a:graphic>
          </wp:inline>
        </w:drawing>
      </w:r>
    </w:p>
    <w:p w:rsidR="00DD6631" w:rsidRDefault="00DD6631" w:rsidP="009F3B54">
      <w:pPr>
        <w:jc w:val="lowKashida"/>
        <w:rPr>
          <w:rFonts w:cs="Simplified Arabic"/>
          <w:b/>
          <w:bCs/>
          <w:sz w:val="24"/>
          <w:szCs w:val="24"/>
          <w:rtl/>
        </w:rPr>
      </w:pPr>
    </w:p>
    <w:p w:rsidR="00DD6631" w:rsidRDefault="00DD6631" w:rsidP="009F3B54">
      <w:pPr>
        <w:jc w:val="lowKashida"/>
        <w:rPr>
          <w:rFonts w:cs="Simplified Arabic"/>
          <w:b/>
          <w:bCs/>
          <w:sz w:val="24"/>
          <w:szCs w:val="24"/>
          <w:rtl/>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Pr>
      </w:pPr>
    </w:p>
    <w:p w:rsidR="00415844" w:rsidRDefault="00415844" w:rsidP="00DD6631">
      <w:pPr>
        <w:jc w:val="center"/>
        <w:rPr>
          <w:rFonts w:cs="Simplified Arabic"/>
          <w:b/>
          <w:bCs/>
          <w:sz w:val="28"/>
          <w:szCs w:val="28"/>
          <w:rtl/>
        </w:rPr>
      </w:pPr>
    </w:p>
    <w:p w:rsidR="00232C70" w:rsidRDefault="00232C70" w:rsidP="00DD6631">
      <w:pPr>
        <w:jc w:val="center"/>
        <w:rPr>
          <w:rFonts w:cs="Simplified Arabic"/>
          <w:b/>
          <w:bCs/>
          <w:sz w:val="28"/>
          <w:szCs w:val="28"/>
          <w:rtl/>
        </w:rPr>
      </w:pPr>
    </w:p>
    <w:p w:rsidR="00232C70" w:rsidRDefault="00232C70" w:rsidP="00DD6631">
      <w:pPr>
        <w:jc w:val="center"/>
        <w:rPr>
          <w:rFonts w:cs="Simplified Arabic"/>
          <w:b/>
          <w:bCs/>
          <w:sz w:val="28"/>
          <w:szCs w:val="28"/>
        </w:rPr>
      </w:pPr>
    </w:p>
    <w:p w:rsidR="00BD10CE" w:rsidRPr="00DD6631" w:rsidRDefault="00BD10CE" w:rsidP="00BD10CE">
      <w:pPr>
        <w:jc w:val="center"/>
        <w:rPr>
          <w:rFonts w:cs="Simplified Arabic"/>
          <w:b/>
          <w:bCs/>
          <w:sz w:val="28"/>
          <w:szCs w:val="28"/>
          <w:rtl/>
        </w:rPr>
      </w:pPr>
      <w:r w:rsidRPr="00DD6631">
        <w:rPr>
          <w:rFonts w:cs="Simplified Arabic" w:hint="cs"/>
          <w:b/>
          <w:bCs/>
          <w:sz w:val="28"/>
          <w:szCs w:val="28"/>
          <w:rtl/>
        </w:rPr>
        <w:lastRenderedPageBreak/>
        <w:t>شكر وتقدير</w:t>
      </w:r>
    </w:p>
    <w:p w:rsidR="00BD10CE" w:rsidRDefault="00BD10CE" w:rsidP="00BD10CE">
      <w:pPr>
        <w:jc w:val="lowKashida"/>
        <w:rPr>
          <w:rFonts w:cs="Simplified Arabic"/>
          <w:b/>
          <w:bCs/>
          <w:sz w:val="24"/>
          <w:szCs w:val="24"/>
          <w:rtl/>
        </w:rPr>
      </w:pPr>
    </w:p>
    <w:p w:rsidR="00BD10CE" w:rsidRPr="007601FA" w:rsidRDefault="00BD10CE" w:rsidP="00BD10CE">
      <w:pPr>
        <w:jc w:val="lowKashida"/>
        <w:rPr>
          <w:rFonts w:cs="Simplified Arabic"/>
          <w:b/>
          <w:bCs/>
          <w:sz w:val="24"/>
          <w:szCs w:val="24"/>
          <w:rtl/>
        </w:rPr>
      </w:pPr>
      <w:r w:rsidRPr="007601FA">
        <w:rPr>
          <w:rFonts w:cs="Simplified Arabic" w:hint="cs"/>
          <w:b/>
          <w:bCs/>
          <w:sz w:val="24"/>
          <w:szCs w:val="24"/>
          <w:rtl/>
        </w:rPr>
        <w:t xml:space="preserve">يتقدم الجهاز المركزي للإحصاء الفلسطيني بالشكر والتقدير إلى جميع مصادر البيانات الخاصة بالحسابات القومية من وزارات </w:t>
      </w:r>
      <w:proofErr w:type="spellStart"/>
      <w:r w:rsidRPr="007601FA">
        <w:rPr>
          <w:rFonts w:cs="Simplified Arabic" w:hint="cs"/>
          <w:b/>
          <w:bCs/>
          <w:sz w:val="24"/>
          <w:szCs w:val="24"/>
          <w:rtl/>
        </w:rPr>
        <w:t>وممثليات</w:t>
      </w:r>
      <w:proofErr w:type="spellEnd"/>
      <w:r w:rsidRPr="007601FA">
        <w:rPr>
          <w:rFonts w:cs="Simplified Arabic" w:hint="cs"/>
          <w:b/>
          <w:bCs/>
          <w:sz w:val="24"/>
          <w:szCs w:val="24"/>
          <w:rtl/>
        </w:rPr>
        <w:t xml:space="preserve"> التي ساهمت في توفير البيانات اللازم</w:t>
      </w:r>
      <w:r w:rsidRPr="007601FA">
        <w:rPr>
          <w:rFonts w:cs="Simplified Arabic" w:hint="eastAsia"/>
          <w:b/>
          <w:bCs/>
          <w:sz w:val="24"/>
          <w:szCs w:val="24"/>
          <w:rtl/>
        </w:rPr>
        <w:t>ة</w:t>
      </w:r>
      <w:r w:rsidRPr="007601FA">
        <w:rPr>
          <w:rFonts w:cs="Simplified Arabic" w:hint="cs"/>
          <w:b/>
          <w:bCs/>
          <w:sz w:val="24"/>
          <w:szCs w:val="24"/>
          <w:rtl/>
        </w:rPr>
        <w:t xml:space="preserve"> لإعداد الحسابات القومية</w:t>
      </w:r>
      <w:r>
        <w:rPr>
          <w:rFonts w:cs="Simplified Arabic" w:hint="cs"/>
          <w:b/>
          <w:bCs/>
          <w:sz w:val="24"/>
          <w:szCs w:val="24"/>
          <w:rtl/>
        </w:rPr>
        <w:t>.  كما يتقدم الجهاز بالشكر للسادة في سلطة النقد الفلسطينية على ما أبدوه من جهود في مراجعة بيانات الحسابات القومية، والى السادة أعضاء اللجنة الاستشارية للإحصاءات الاقتصادية على الملاحظات القيمة من قبلهم.</w:t>
      </w:r>
    </w:p>
    <w:p w:rsidR="00BD10CE" w:rsidRPr="00366580" w:rsidRDefault="00BD10CE" w:rsidP="00BD10CE">
      <w:pPr>
        <w:jc w:val="lowKashida"/>
        <w:rPr>
          <w:rFonts w:cs="Simplified Arabic"/>
          <w:color w:val="000000"/>
          <w:sz w:val="16"/>
          <w:szCs w:val="16"/>
          <w:rtl/>
        </w:rPr>
      </w:pPr>
    </w:p>
    <w:p w:rsidR="00BD10CE" w:rsidRPr="004D268B" w:rsidRDefault="00BD10CE" w:rsidP="00BD10CE">
      <w:pPr>
        <w:jc w:val="lowKashida"/>
        <w:rPr>
          <w:rFonts w:cs="Simplified Arabic"/>
          <w:b/>
          <w:bCs/>
          <w:color w:val="000000"/>
          <w:sz w:val="24"/>
          <w:szCs w:val="24"/>
          <w:rtl/>
        </w:rPr>
      </w:pPr>
      <w:r w:rsidRPr="007601FA">
        <w:rPr>
          <w:rFonts w:cs="Simplified Arabic" w:hint="cs"/>
          <w:b/>
          <w:bCs/>
          <w:sz w:val="24"/>
          <w:szCs w:val="24"/>
          <w:rtl/>
        </w:rPr>
        <w:t xml:space="preserve">لقد </w:t>
      </w:r>
      <w:r w:rsidRPr="007601FA">
        <w:rPr>
          <w:rFonts w:cs="Simplified Arabic"/>
          <w:b/>
          <w:bCs/>
          <w:sz w:val="24"/>
          <w:szCs w:val="24"/>
          <w:rtl/>
        </w:rPr>
        <w:t xml:space="preserve">تم </w:t>
      </w:r>
      <w:r w:rsidRPr="007601FA">
        <w:rPr>
          <w:rFonts w:cs="Simplified Arabic" w:hint="cs"/>
          <w:b/>
          <w:bCs/>
          <w:sz w:val="24"/>
          <w:szCs w:val="24"/>
          <w:rtl/>
        </w:rPr>
        <w:t>إعداد تقرير</w:t>
      </w:r>
      <w:r>
        <w:rPr>
          <w:rFonts w:cs="Simplified Arabic" w:hint="cs"/>
          <w:b/>
          <w:bCs/>
          <w:sz w:val="24"/>
          <w:szCs w:val="24"/>
          <w:rtl/>
        </w:rPr>
        <w:t xml:space="preserve"> سلسلة</w:t>
      </w:r>
      <w:r w:rsidRPr="007601FA">
        <w:rPr>
          <w:rFonts w:cs="Simplified Arabic" w:hint="cs"/>
          <w:b/>
          <w:bCs/>
          <w:sz w:val="24"/>
          <w:szCs w:val="24"/>
          <w:rtl/>
        </w:rPr>
        <w:t xml:space="preserve"> الحسابات القومية</w:t>
      </w:r>
      <w:r>
        <w:rPr>
          <w:rFonts w:cs="Simplified Arabic" w:hint="cs"/>
          <w:b/>
          <w:bCs/>
          <w:sz w:val="24"/>
          <w:szCs w:val="24"/>
          <w:rtl/>
        </w:rPr>
        <w:t xml:space="preserve"> المنقحة</w:t>
      </w:r>
      <w:r w:rsidRPr="007601FA">
        <w:rPr>
          <w:rFonts w:cs="Simplified Arabic" w:hint="cs"/>
          <w:b/>
          <w:bCs/>
          <w:sz w:val="24"/>
          <w:szCs w:val="24"/>
          <w:rtl/>
        </w:rPr>
        <w:t xml:space="preserve"> بالأسعار الجارية والثابتة</w:t>
      </w:r>
      <w:r>
        <w:rPr>
          <w:rFonts w:cs="Simplified Arabic" w:hint="cs"/>
          <w:b/>
          <w:bCs/>
          <w:sz w:val="24"/>
          <w:szCs w:val="24"/>
          <w:rtl/>
        </w:rPr>
        <w:t xml:space="preserve"> للأعوام 2004-2018</w:t>
      </w:r>
      <w:r w:rsidRPr="007601FA">
        <w:rPr>
          <w:rFonts w:cs="Simplified Arabic" w:hint="cs"/>
          <w:b/>
          <w:bCs/>
          <w:color w:val="000000"/>
          <w:sz w:val="24"/>
          <w:szCs w:val="24"/>
          <w:rtl/>
        </w:rPr>
        <w:t>،</w:t>
      </w:r>
      <w:r w:rsidRPr="004D268B">
        <w:rPr>
          <w:rFonts w:cs="Simplified Arabic" w:hint="cs"/>
          <w:b/>
          <w:bCs/>
          <w:color w:val="000000"/>
          <w:sz w:val="24"/>
          <w:szCs w:val="24"/>
          <w:rtl/>
        </w:rPr>
        <w:t xml:space="preserve"> بقيادة فريق فني من الجهاز المركزي للإحصاء الفلسطيني، وبدعم مالي مشتر</w:t>
      </w:r>
      <w:r w:rsidRPr="004D268B">
        <w:rPr>
          <w:rFonts w:cs="Simplified Arabic"/>
          <w:b/>
          <w:bCs/>
          <w:color w:val="000000"/>
          <w:sz w:val="24"/>
          <w:szCs w:val="24"/>
          <w:rtl/>
        </w:rPr>
        <w:t xml:space="preserve">ك </w:t>
      </w:r>
      <w:r w:rsidRPr="004D268B">
        <w:rPr>
          <w:rFonts w:cs="Simplified Arabic" w:hint="cs"/>
          <w:b/>
          <w:bCs/>
          <w:color w:val="000000"/>
          <w:sz w:val="24"/>
          <w:szCs w:val="24"/>
          <w:rtl/>
        </w:rPr>
        <w:t>بي</w:t>
      </w:r>
      <w:r w:rsidRPr="004D268B">
        <w:rPr>
          <w:rFonts w:cs="Simplified Arabic"/>
          <w:b/>
          <w:bCs/>
          <w:color w:val="000000"/>
          <w:sz w:val="24"/>
          <w:szCs w:val="24"/>
          <w:rtl/>
        </w:rPr>
        <w:t xml:space="preserve">ن </w:t>
      </w:r>
      <w:r w:rsidRPr="004D268B">
        <w:rPr>
          <w:rFonts w:cs="Simplified Arabic" w:hint="cs"/>
          <w:b/>
          <w:bCs/>
          <w:color w:val="000000"/>
          <w:sz w:val="24"/>
          <w:szCs w:val="24"/>
          <w:rtl/>
        </w:rPr>
        <w:t xml:space="preserve">كل من </w:t>
      </w:r>
      <w:r>
        <w:rPr>
          <w:rFonts w:cs="Simplified Arabic" w:hint="cs"/>
          <w:b/>
          <w:bCs/>
          <w:color w:val="000000"/>
          <w:sz w:val="24"/>
          <w:szCs w:val="24"/>
          <w:rtl/>
        </w:rPr>
        <w:t>دولة فلسطين</w:t>
      </w:r>
      <w:r w:rsidRPr="004D268B">
        <w:rPr>
          <w:rFonts w:cs="Simplified Arabic" w:hint="cs"/>
          <w:b/>
          <w:bCs/>
          <w:color w:val="000000"/>
          <w:sz w:val="24"/>
          <w:szCs w:val="24"/>
          <w:rtl/>
        </w:rPr>
        <w:t xml:space="preserve"> وعدد من أعضاء </w:t>
      </w:r>
      <w:r w:rsidRPr="004D268B">
        <w:rPr>
          <w:rFonts w:cs="Simplified Arabic"/>
          <w:b/>
          <w:bCs/>
          <w:color w:val="000000"/>
          <w:sz w:val="24"/>
          <w:szCs w:val="24"/>
          <w:rtl/>
        </w:rPr>
        <w:t>م</w:t>
      </w:r>
      <w:r w:rsidRPr="004D268B">
        <w:rPr>
          <w:rFonts w:cs="Simplified Arabic" w:hint="cs"/>
          <w:b/>
          <w:bCs/>
          <w:color w:val="000000"/>
          <w:sz w:val="24"/>
          <w:szCs w:val="24"/>
          <w:rtl/>
        </w:rPr>
        <w:t>ج</w:t>
      </w:r>
      <w:r w:rsidRPr="004D268B">
        <w:rPr>
          <w:rFonts w:cs="Simplified Arabic"/>
          <w:b/>
          <w:bCs/>
          <w:color w:val="000000"/>
          <w:sz w:val="24"/>
          <w:szCs w:val="24"/>
          <w:rtl/>
        </w:rPr>
        <w:t>م</w:t>
      </w:r>
      <w:r w:rsidRPr="004D268B">
        <w:rPr>
          <w:rFonts w:cs="Simplified Arabic" w:hint="cs"/>
          <w:b/>
          <w:bCs/>
          <w:color w:val="000000"/>
          <w:sz w:val="24"/>
          <w:szCs w:val="24"/>
          <w:rtl/>
        </w:rPr>
        <w:t>و</w:t>
      </w:r>
      <w:r w:rsidRPr="004D268B">
        <w:rPr>
          <w:rFonts w:cs="Simplified Arabic"/>
          <w:b/>
          <w:bCs/>
          <w:color w:val="000000"/>
          <w:sz w:val="24"/>
          <w:szCs w:val="24"/>
          <w:rtl/>
        </w:rPr>
        <w:t>ع</w:t>
      </w:r>
      <w:r w:rsidRPr="004D268B">
        <w:rPr>
          <w:rFonts w:cs="Simplified Arabic" w:hint="cs"/>
          <w:b/>
          <w:bCs/>
          <w:color w:val="000000"/>
          <w:sz w:val="24"/>
          <w:szCs w:val="24"/>
          <w:rtl/>
        </w:rPr>
        <w:t>ة</w:t>
      </w:r>
      <w:r w:rsidRPr="004D268B">
        <w:rPr>
          <w:rFonts w:cs="Simplified Arabic"/>
          <w:b/>
          <w:bCs/>
          <w:color w:val="000000"/>
          <w:sz w:val="24"/>
          <w:szCs w:val="24"/>
          <w:rtl/>
        </w:rPr>
        <w:t xml:space="preserve"> </w:t>
      </w:r>
      <w:r w:rsidRPr="004D268B">
        <w:rPr>
          <w:rFonts w:cs="Simplified Arabic" w:hint="cs"/>
          <w:b/>
          <w:bCs/>
          <w:color w:val="000000"/>
          <w:sz w:val="24"/>
          <w:szCs w:val="24"/>
          <w:rtl/>
        </w:rPr>
        <w:t>ا</w:t>
      </w:r>
      <w:r w:rsidRPr="004D268B">
        <w:rPr>
          <w:rFonts w:cs="Simplified Arabic"/>
          <w:b/>
          <w:bCs/>
          <w:color w:val="000000"/>
          <w:sz w:val="24"/>
          <w:szCs w:val="24"/>
          <w:rtl/>
        </w:rPr>
        <w:t>ل</w:t>
      </w:r>
      <w:r w:rsidRPr="004D268B">
        <w:rPr>
          <w:rFonts w:cs="Simplified Arabic" w:hint="cs"/>
          <w:b/>
          <w:bCs/>
          <w:color w:val="000000"/>
          <w:sz w:val="24"/>
          <w:szCs w:val="24"/>
          <w:rtl/>
        </w:rPr>
        <w:t>ت</w:t>
      </w:r>
      <w:r w:rsidRPr="004D268B">
        <w:rPr>
          <w:rFonts w:cs="Simplified Arabic"/>
          <w:b/>
          <w:bCs/>
          <w:color w:val="000000"/>
          <w:sz w:val="24"/>
          <w:szCs w:val="24"/>
          <w:rtl/>
        </w:rPr>
        <w:t>م</w:t>
      </w:r>
      <w:r w:rsidRPr="004D268B">
        <w:rPr>
          <w:rFonts w:cs="Simplified Arabic" w:hint="cs"/>
          <w:b/>
          <w:bCs/>
          <w:color w:val="000000"/>
          <w:sz w:val="24"/>
          <w:szCs w:val="24"/>
          <w:rtl/>
        </w:rPr>
        <w:t>و</w:t>
      </w:r>
      <w:r w:rsidRPr="004D268B">
        <w:rPr>
          <w:rFonts w:cs="Simplified Arabic"/>
          <w:b/>
          <w:bCs/>
          <w:color w:val="000000"/>
          <w:sz w:val="24"/>
          <w:szCs w:val="24"/>
          <w:rtl/>
        </w:rPr>
        <w:t>ي</w:t>
      </w:r>
      <w:r w:rsidRPr="004D268B">
        <w:rPr>
          <w:rFonts w:cs="Simplified Arabic" w:hint="cs"/>
          <w:b/>
          <w:bCs/>
          <w:color w:val="000000"/>
          <w:sz w:val="24"/>
          <w:szCs w:val="24"/>
          <w:rtl/>
        </w:rPr>
        <w:t>ل الرئيسية للجهاز (</w:t>
      </w:r>
      <w:r w:rsidRPr="004D268B">
        <w:rPr>
          <w:rFonts w:cs="Simplified Arabic"/>
          <w:b/>
          <w:bCs/>
          <w:color w:val="000000"/>
          <w:sz w:val="24"/>
          <w:szCs w:val="24"/>
        </w:rPr>
        <w:t>CFG</w:t>
      </w:r>
      <w:r w:rsidRPr="004D268B">
        <w:rPr>
          <w:rFonts w:cs="Simplified Arabic"/>
          <w:b/>
          <w:bCs/>
          <w:color w:val="000000"/>
          <w:sz w:val="24"/>
          <w:szCs w:val="24"/>
          <w:rtl/>
        </w:rPr>
        <w:t xml:space="preserve">) </w:t>
      </w:r>
      <w:r>
        <w:rPr>
          <w:rFonts w:cs="Simplified Arabic" w:hint="cs"/>
          <w:b/>
          <w:bCs/>
          <w:color w:val="000000"/>
          <w:sz w:val="24"/>
          <w:szCs w:val="24"/>
          <w:rtl/>
        </w:rPr>
        <w:t xml:space="preserve">لعام 2019 </w:t>
      </w:r>
      <w:r w:rsidRPr="004D268B">
        <w:rPr>
          <w:rFonts w:cs="Simplified Arabic" w:hint="cs"/>
          <w:b/>
          <w:bCs/>
          <w:color w:val="000000"/>
          <w:sz w:val="24"/>
          <w:szCs w:val="24"/>
          <w:rtl/>
        </w:rPr>
        <w:t>م</w:t>
      </w:r>
      <w:r w:rsidRPr="004D268B">
        <w:rPr>
          <w:rFonts w:cs="Simplified Arabic"/>
          <w:b/>
          <w:bCs/>
          <w:color w:val="000000"/>
          <w:sz w:val="24"/>
          <w:szCs w:val="24"/>
          <w:rtl/>
        </w:rPr>
        <w:t>م</w:t>
      </w:r>
      <w:r w:rsidRPr="004D268B">
        <w:rPr>
          <w:rFonts w:cs="Simplified Arabic" w:hint="cs"/>
          <w:b/>
          <w:bCs/>
          <w:color w:val="000000"/>
          <w:sz w:val="24"/>
          <w:szCs w:val="24"/>
          <w:rtl/>
        </w:rPr>
        <w:t>ث</w:t>
      </w:r>
      <w:r w:rsidRPr="004D268B">
        <w:rPr>
          <w:rFonts w:cs="Simplified Arabic"/>
          <w:b/>
          <w:bCs/>
          <w:color w:val="000000"/>
          <w:sz w:val="24"/>
          <w:szCs w:val="24"/>
          <w:rtl/>
        </w:rPr>
        <w:t>ل</w:t>
      </w:r>
      <w:r w:rsidRPr="004D268B">
        <w:rPr>
          <w:rFonts w:cs="Simplified Arabic" w:hint="cs"/>
          <w:b/>
          <w:bCs/>
          <w:color w:val="000000"/>
          <w:sz w:val="24"/>
          <w:szCs w:val="24"/>
          <w:rtl/>
        </w:rPr>
        <w:t>ة</w:t>
      </w:r>
      <w:r w:rsidRPr="004D268B">
        <w:rPr>
          <w:rFonts w:cs="Simplified Arabic"/>
          <w:b/>
          <w:bCs/>
          <w:color w:val="000000"/>
          <w:sz w:val="24"/>
          <w:szCs w:val="24"/>
          <w:rtl/>
        </w:rPr>
        <w:t xml:space="preserve"> </w:t>
      </w:r>
      <w:r w:rsidRPr="004D268B">
        <w:rPr>
          <w:rFonts w:cs="Simplified Arabic" w:hint="cs"/>
          <w:b/>
          <w:bCs/>
          <w:color w:val="000000"/>
          <w:sz w:val="24"/>
          <w:szCs w:val="24"/>
          <w:rtl/>
        </w:rPr>
        <w:t>ب</w:t>
      </w:r>
      <w:r w:rsidRPr="004D268B">
        <w:rPr>
          <w:rFonts w:cs="Simplified Arabic"/>
          <w:b/>
          <w:bCs/>
          <w:color w:val="000000"/>
          <w:sz w:val="24"/>
          <w:szCs w:val="24"/>
          <w:rtl/>
        </w:rPr>
        <w:t>م</w:t>
      </w:r>
      <w:r w:rsidRPr="004D268B">
        <w:rPr>
          <w:rFonts w:cs="Simplified Arabic" w:hint="cs"/>
          <w:b/>
          <w:bCs/>
          <w:color w:val="000000"/>
          <w:sz w:val="24"/>
          <w:szCs w:val="24"/>
          <w:rtl/>
        </w:rPr>
        <w:t>ك</w:t>
      </w:r>
      <w:r w:rsidRPr="004D268B">
        <w:rPr>
          <w:rFonts w:cs="Simplified Arabic"/>
          <w:b/>
          <w:bCs/>
          <w:color w:val="000000"/>
          <w:sz w:val="24"/>
          <w:szCs w:val="24"/>
          <w:rtl/>
        </w:rPr>
        <w:t>ت</w:t>
      </w:r>
      <w:r w:rsidRPr="004D268B">
        <w:rPr>
          <w:rFonts w:cs="Simplified Arabic" w:hint="cs"/>
          <w:b/>
          <w:bCs/>
          <w:color w:val="000000"/>
          <w:sz w:val="24"/>
          <w:szCs w:val="24"/>
          <w:rtl/>
        </w:rPr>
        <w:t>ب</w:t>
      </w:r>
      <w:r w:rsidRPr="004D268B">
        <w:rPr>
          <w:rFonts w:cs="Simplified Arabic"/>
          <w:b/>
          <w:bCs/>
          <w:color w:val="000000"/>
          <w:sz w:val="24"/>
          <w:szCs w:val="24"/>
          <w:rtl/>
        </w:rPr>
        <w:t xml:space="preserve"> </w:t>
      </w:r>
      <w:proofErr w:type="spellStart"/>
      <w:r w:rsidRPr="004D268B">
        <w:rPr>
          <w:rFonts w:cs="Simplified Arabic" w:hint="cs"/>
          <w:b/>
          <w:bCs/>
          <w:color w:val="000000"/>
          <w:sz w:val="24"/>
          <w:szCs w:val="24"/>
          <w:rtl/>
        </w:rPr>
        <w:t>ال</w:t>
      </w:r>
      <w:r w:rsidRPr="004D268B">
        <w:rPr>
          <w:rFonts w:cs="Simplified Arabic"/>
          <w:b/>
          <w:bCs/>
          <w:color w:val="000000"/>
          <w:sz w:val="24"/>
          <w:szCs w:val="24"/>
          <w:rtl/>
        </w:rPr>
        <w:t>م</w:t>
      </w:r>
      <w:r w:rsidRPr="004D268B">
        <w:rPr>
          <w:rFonts w:cs="Simplified Arabic" w:hint="cs"/>
          <w:b/>
          <w:bCs/>
          <w:color w:val="000000"/>
          <w:sz w:val="24"/>
          <w:szCs w:val="24"/>
          <w:rtl/>
        </w:rPr>
        <w:t>مثل</w:t>
      </w:r>
      <w:r w:rsidRPr="004D268B">
        <w:rPr>
          <w:rFonts w:cs="Simplified Arabic"/>
          <w:b/>
          <w:bCs/>
          <w:color w:val="000000"/>
          <w:sz w:val="24"/>
          <w:szCs w:val="24"/>
          <w:rtl/>
        </w:rPr>
        <w:t>ية</w:t>
      </w:r>
      <w:proofErr w:type="spellEnd"/>
      <w:r w:rsidRPr="004D268B">
        <w:rPr>
          <w:rFonts w:cs="Simplified Arabic" w:hint="cs"/>
          <w:b/>
          <w:bCs/>
          <w:color w:val="000000"/>
          <w:sz w:val="24"/>
          <w:szCs w:val="24"/>
          <w:rtl/>
        </w:rPr>
        <w:t xml:space="preserve"> النرويجية لدى</w:t>
      </w:r>
      <w:r w:rsidRPr="004D268B">
        <w:rPr>
          <w:rFonts w:cs="Simplified Arabic"/>
          <w:b/>
          <w:bCs/>
          <w:color w:val="000000"/>
          <w:sz w:val="24"/>
          <w:szCs w:val="24"/>
          <w:rtl/>
        </w:rPr>
        <w:t xml:space="preserve"> </w:t>
      </w:r>
      <w:r>
        <w:rPr>
          <w:rFonts w:cs="Simplified Arabic" w:hint="cs"/>
          <w:b/>
          <w:bCs/>
          <w:color w:val="000000"/>
          <w:sz w:val="24"/>
          <w:szCs w:val="24"/>
          <w:rtl/>
        </w:rPr>
        <w:t>دولة فلسطين.</w:t>
      </w:r>
    </w:p>
    <w:p w:rsidR="00BD10CE" w:rsidRPr="00366580" w:rsidRDefault="00BD10CE" w:rsidP="00BD10CE">
      <w:pPr>
        <w:jc w:val="lowKashida"/>
        <w:rPr>
          <w:rFonts w:cs="Simplified Arabic"/>
          <w:b/>
          <w:bCs/>
          <w:color w:val="000000"/>
          <w:sz w:val="16"/>
          <w:szCs w:val="16"/>
          <w:rtl/>
        </w:rPr>
      </w:pPr>
    </w:p>
    <w:p w:rsidR="00BD10CE" w:rsidRPr="004D268B" w:rsidRDefault="00BD10CE" w:rsidP="00BD10CE">
      <w:pPr>
        <w:pStyle w:val="BodyTextIndent2"/>
        <w:ind w:left="-2"/>
        <w:jc w:val="both"/>
        <w:rPr>
          <w:b/>
          <w:bCs/>
          <w:color w:val="000000"/>
          <w:rtl/>
        </w:rPr>
      </w:pPr>
      <w:r w:rsidRPr="004D268B">
        <w:rPr>
          <w:rFonts w:hint="cs"/>
          <w:b/>
          <w:bCs/>
          <w:color w:val="000000"/>
          <w:rtl/>
        </w:rPr>
        <w:t>يت</w:t>
      </w:r>
      <w:r w:rsidRPr="004D268B">
        <w:rPr>
          <w:b/>
          <w:bCs/>
          <w:color w:val="000000"/>
          <w:rtl/>
        </w:rPr>
        <w:t xml:space="preserve">قدم الجهاز المركزي للإحصاء الفلسطيني بجزيل الشكر والتقدير إلى </w:t>
      </w:r>
      <w:r w:rsidRPr="004D268B">
        <w:rPr>
          <w:rFonts w:hint="cs"/>
          <w:b/>
          <w:bCs/>
          <w:color w:val="000000"/>
          <w:rtl/>
        </w:rPr>
        <w:t xml:space="preserve">أعضاء </w:t>
      </w:r>
      <w:r w:rsidRPr="004D268B">
        <w:rPr>
          <w:b/>
          <w:bCs/>
          <w:color w:val="000000"/>
          <w:rtl/>
        </w:rPr>
        <w:t>م</w:t>
      </w:r>
      <w:r w:rsidRPr="004D268B">
        <w:rPr>
          <w:rFonts w:hint="cs"/>
          <w:b/>
          <w:bCs/>
          <w:color w:val="000000"/>
          <w:rtl/>
        </w:rPr>
        <w:t>ج</w:t>
      </w:r>
      <w:r w:rsidRPr="004D268B">
        <w:rPr>
          <w:b/>
          <w:bCs/>
          <w:color w:val="000000"/>
          <w:rtl/>
        </w:rPr>
        <w:t>م</w:t>
      </w:r>
      <w:r w:rsidRPr="004D268B">
        <w:rPr>
          <w:rFonts w:hint="cs"/>
          <w:b/>
          <w:bCs/>
          <w:color w:val="000000"/>
          <w:rtl/>
        </w:rPr>
        <w:t>و</w:t>
      </w:r>
      <w:r w:rsidRPr="004D268B">
        <w:rPr>
          <w:b/>
          <w:bCs/>
          <w:color w:val="000000"/>
          <w:rtl/>
        </w:rPr>
        <w:t>ع</w:t>
      </w:r>
      <w:r w:rsidRPr="004D268B">
        <w:rPr>
          <w:rFonts w:hint="cs"/>
          <w:b/>
          <w:bCs/>
          <w:color w:val="000000"/>
          <w:rtl/>
        </w:rPr>
        <w:t>ة</w:t>
      </w:r>
      <w:r w:rsidRPr="004D268B">
        <w:rPr>
          <w:b/>
          <w:bCs/>
          <w:color w:val="000000"/>
          <w:rtl/>
        </w:rPr>
        <w:t xml:space="preserve"> </w:t>
      </w:r>
      <w:r w:rsidRPr="004D268B">
        <w:rPr>
          <w:rFonts w:hint="cs"/>
          <w:b/>
          <w:bCs/>
          <w:color w:val="000000"/>
          <w:rtl/>
        </w:rPr>
        <w:t>ا</w:t>
      </w:r>
      <w:r w:rsidRPr="004D268B">
        <w:rPr>
          <w:b/>
          <w:bCs/>
          <w:color w:val="000000"/>
          <w:rtl/>
        </w:rPr>
        <w:t>ل</w:t>
      </w:r>
      <w:r w:rsidRPr="004D268B">
        <w:rPr>
          <w:rFonts w:hint="cs"/>
          <w:b/>
          <w:bCs/>
          <w:color w:val="000000"/>
          <w:rtl/>
        </w:rPr>
        <w:t>ت</w:t>
      </w:r>
      <w:r w:rsidRPr="004D268B">
        <w:rPr>
          <w:b/>
          <w:bCs/>
          <w:color w:val="000000"/>
          <w:rtl/>
        </w:rPr>
        <w:t>م</w:t>
      </w:r>
      <w:r w:rsidRPr="004D268B">
        <w:rPr>
          <w:rFonts w:hint="cs"/>
          <w:b/>
          <w:bCs/>
          <w:color w:val="000000"/>
          <w:rtl/>
        </w:rPr>
        <w:t>و</w:t>
      </w:r>
      <w:r w:rsidRPr="004D268B">
        <w:rPr>
          <w:b/>
          <w:bCs/>
          <w:color w:val="000000"/>
          <w:rtl/>
        </w:rPr>
        <w:t>ي</w:t>
      </w:r>
      <w:r w:rsidRPr="004D268B">
        <w:rPr>
          <w:rFonts w:hint="cs"/>
          <w:b/>
          <w:bCs/>
          <w:color w:val="000000"/>
          <w:rtl/>
        </w:rPr>
        <w:t>ل الرئيسية للجهاز     (</w:t>
      </w:r>
      <w:r w:rsidRPr="004D268B">
        <w:rPr>
          <w:b/>
          <w:bCs/>
          <w:color w:val="000000"/>
        </w:rPr>
        <w:t>CFG</w:t>
      </w:r>
      <w:r w:rsidRPr="004D268B">
        <w:rPr>
          <w:b/>
          <w:bCs/>
          <w:color w:val="000000"/>
          <w:rtl/>
        </w:rPr>
        <w:t>)</w:t>
      </w:r>
      <w:r w:rsidRPr="004D268B">
        <w:rPr>
          <w:rFonts w:hint="cs"/>
          <w:b/>
          <w:bCs/>
          <w:color w:val="000000"/>
          <w:rtl/>
        </w:rPr>
        <w:t xml:space="preserve"> الذين ساهموا بالتمويل على مساهمتهم القيمة في تنفيذ هذا المشروع.</w:t>
      </w:r>
    </w:p>
    <w:p w:rsidR="006F04C7" w:rsidRDefault="006F04C7">
      <w:pPr>
        <w:pStyle w:val="Header"/>
        <w:tabs>
          <w:tab w:val="clear" w:pos="4153"/>
          <w:tab w:val="clear" w:pos="8306"/>
        </w:tabs>
        <w:jc w:val="lowKashida"/>
        <w:rPr>
          <w:rFonts w:cs="Simplified Arabic"/>
          <w:sz w:val="28"/>
          <w:szCs w:val="28"/>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232C70" w:rsidRDefault="00232C70">
      <w:pPr>
        <w:pStyle w:val="Title"/>
        <w:rPr>
          <w:sz w:val="28"/>
          <w:szCs w:val="28"/>
          <w:rtl/>
        </w:rPr>
      </w:pPr>
    </w:p>
    <w:p w:rsidR="00232C70" w:rsidRDefault="00232C70">
      <w:pPr>
        <w:pStyle w:val="Title"/>
        <w:rPr>
          <w:sz w:val="28"/>
          <w:szCs w:val="28"/>
          <w:rtl/>
        </w:rPr>
      </w:pPr>
    </w:p>
    <w:p w:rsidR="00232C70" w:rsidRDefault="00232C70">
      <w:pPr>
        <w:pStyle w:val="Title"/>
        <w:rPr>
          <w:sz w:val="28"/>
          <w:szCs w:val="28"/>
          <w:rtl/>
        </w:rPr>
      </w:pPr>
    </w:p>
    <w:p w:rsidR="00232C70" w:rsidRDefault="00232C70">
      <w:pPr>
        <w:pStyle w:val="Title"/>
        <w:rPr>
          <w:sz w:val="28"/>
          <w:szCs w:val="28"/>
          <w:rtl/>
        </w:rPr>
      </w:pPr>
    </w:p>
    <w:p w:rsidR="00232C70" w:rsidRDefault="00232C70">
      <w:pPr>
        <w:pStyle w:val="Title"/>
        <w:rPr>
          <w:sz w:val="28"/>
          <w:szCs w:val="28"/>
          <w:rtl/>
        </w:rPr>
      </w:pPr>
    </w:p>
    <w:p w:rsidR="00232C70" w:rsidRDefault="00232C70">
      <w:pPr>
        <w:pStyle w:val="Title"/>
        <w:rPr>
          <w:sz w:val="28"/>
          <w:szCs w:val="28"/>
          <w:rtl/>
        </w:rPr>
      </w:pPr>
    </w:p>
    <w:p w:rsidR="00232C70" w:rsidRDefault="00232C70">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F04C7" w:rsidRDefault="006F04C7">
      <w:pPr>
        <w:pStyle w:val="Title"/>
        <w:rPr>
          <w:sz w:val="28"/>
          <w:szCs w:val="28"/>
          <w:rtl/>
        </w:rPr>
      </w:pPr>
    </w:p>
    <w:p w:rsidR="00657E24" w:rsidRDefault="006F04C7">
      <w:pPr>
        <w:pStyle w:val="Header"/>
        <w:tabs>
          <w:tab w:val="clear" w:pos="4153"/>
          <w:tab w:val="clear" w:pos="8306"/>
        </w:tabs>
        <w:jc w:val="center"/>
        <w:rPr>
          <w:rFonts w:cs="Simplified Arabic"/>
          <w:b/>
          <w:bCs/>
          <w:sz w:val="28"/>
          <w:szCs w:val="28"/>
          <w:rtl/>
        </w:rPr>
      </w:pPr>
      <w:r>
        <w:rPr>
          <w:sz w:val="28"/>
          <w:szCs w:val="28"/>
          <w:rtl/>
        </w:rPr>
        <w:br w:type="page"/>
      </w:r>
    </w:p>
    <w:p w:rsidR="00055EF0" w:rsidRDefault="00055EF0" w:rsidP="00055EF0">
      <w:pPr>
        <w:pStyle w:val="Header"/>
        <w:tabs>
          <w:tab w:val="clear" w:pos="4153"/>
          <w:tab w:val="clear" w:pos="8306"/>
        </w:tabs>
        <w:jc w:val="center"/>
        <w:rPr>
          <w:rFonts w:cs="Simplified Arabic"/>
          <w:b/>
          <w:bCs/>
          <w:sz w:val="24"/>
          <w:szCs w:val="28"/>
          <w:rtl/>
        </w:rPr>
      </w:pPr>
      <w:r>
        <w:rPr>
          <w:rFonts w:cs="Simplified Arabic" w:hint="cs"/>
          <w:b/>
          <w:bCs/>
          <w:sz w:val="28"/>
          <w:szCs w:val="28"/>
          <w:rtl/>
        </w:rPr>
        <w:lastRenderedPageBreak/>
        <w:t>فريق العمل</w:t>
      </w:r>
    </w:p>
    <w:p w:rsidR="00BF1CA8" w:rsidRPr="00356C1A" w:rsidRDefault="00BF1CA8" w:rsidP="00BF1CA8">
      <w:pPr>
        <w:pStyle w:val="Header"/>
        <w:tabs>
          <w:tab w:val="clear" w:pos="4153"/>
          <w:tab w:val="clear" w:pos="8306"/>
        </w:tabs>
        <w:rPr>
          <w:rFonts w:cs="Simplified Arabic"/>
          <w:b/>
          <w:bCs/>
          <w:sz w:val="24"/>
          <w:szCs w:val="24"/>
          <w:rtl/>
        </w:rPr>
      </w:pPr>
    </w:p>
    <w:tbl>
      <w:tblPr>
        <w:bidiVisual/>
        <w:tblW w:w="7655" w:type="dxa"/>
        <w:tblInd w:w="248" w:type="dxa"/>
        <w:tblLayout w:type="fixed"/>
        <w:tblLook w:val="0000"/>
      </w:tblPr>
      <w:tblGrid>
        <w:gridCol w:w="426"/>
        <w:gridCol w:w="2268"/>
        <w:gridCol w:w="4961"/>
      </w:tblGrid>
      <w:tr w:rsidR="00BF1CA8" w:rsidRPr="00356C1A" w:rsidTr="0021457D">
        <w:trPr>
          <w:trHeight w:hRule="exact" w:val="340"/>
        </w:trPr>
        <w:tc>
          <w:tcPr>
            <w:tcW w:w="2694" w:type="dxa"/>
            <w:gridSpan w:val="2"/>
          </w:tcPr>
          <w:p w:rsidR="00BF1CA8" w:rsidRPr="00356C1A" w:rsidRDefault="00BF1CA8" w:rsidP="0021457D">
            <w:pPr>
              <w:pStyle w:val="Header"/>
              <w:numPr>
                <w:ilvl w:val="0"/>
                <w:numId w:val="3"/>
              </w:numPr>
              <w:tabs>
                <w:tab w:val="clear" w:pos="720"/>
                <w:tab w:val="num" w:pos="318"/>
              </w:tabs>
              <w:ind w:right="0" w:hanging="720"/>
              <w:rPr>
                <w:rFonts w:cs="Simplified Arabic"/>
                <w:b/>
                <w:bCs/>
                <w:sz w:val="24"/>
                <w:szCs w:val="24"/>
              </w:rPr>
            </w:pPr>
            <w:r w:rsidRPr="00356C1A">
              <w:rPr>
                <w:rFonts w:cs="Simplified Arabic" w:hint="cs"/>
                <w:b/>
                <w:bCs/>
                <w:sz w:val="24"/>
                <w:szCs w:val="24"/>
                <w:rtl/>
              </w:rPr>
              <w:t>إعداد التقرير</w:t>
            </w:r>
          </w:p>
        </w:tc>
        <w:tc>
          <w:tcPr>
            <w:tcW w:w="4961" w:type="dxa"/>
          </w:tcPr>
          <w:p w:rsidR="00BF1CA8" w:rsidRPr="00356C1A" w:rsidRDefault="00BF1CA8" w:rsidP="0021457D">
            <w:pPr>
              <w:pStyle w:val="Header"/>
              <w:rPr>
                <w:rFonts w:cs="Simplified Arabic"/>
                <w:b/>
                <w:bCs/>
                <w:sz w:val="24"/>
                <w:szCs w:val="24"/>
              </w:rPr>
            </w:pPr>
          </w:p>
        </w:tc>
      </w:tr>
      <w:tr w:rsidR="00BF1CA8" w:rsidRPr="00356C1A" w:rsidTr="0021457D">
        <w:trPr>
          <w:trHeight w:hRule="exact" w:val="369"/>
        </w:trPr>
        <w:tc>
          <w:tcPr>
            <w:tcW w:w="426" w:type="dxa"/>
          </w:tcPr>
          <w:p w:rsidR="00BF1CA8" w:rsidRPr="00356C1A" w:rsidRDefault="00BF1CA8" w:rsidP="0021457D">
            <w:pPr>
              <w:pStyle w:val="Header"/>
              <w:tabs>
                <w:tab w:val="clear" w:pos="4153"/>
                <w:tab w:val="clear" w:pos="8306"/>
              </w:tabs>
              <w:rPr>
                <w:rFonts w:cs="Simplified Arabic"/>
                <w:b/>
                <w:bCs/>
                <w:sz w:val="24"/>
                <w:szCs w:val="24"/>
                <w:rtl/>
              </w:rPr>
            </w:pPr>
          </w:p>
        </w:tc>
        <w:tc>
          <w:tcPr>
            <w:tcW w:w="2268" w:type="dxa"/>
          </w:tcPr>
          <w:p w:rsidR="00BF1CA8" w:rsidRPr="00356C1A" w:rsidRDefault="00A4607D" w:rsidP="0021457D">
            <w:pPr>
              <w:jc w:val="lowKashida"/>
              <w:rPr>
                <w:rFonts w:cs="Simplified Arabic"/>
                <w:sz w:val="24"/>
                <w:szCs w:val="24"/>
                <w:rtl/>
              </w:rPr>
            </w:pPr>
            <w:r>
              <w:rPr>
                <w:rFonts w:cs="Simplified Arabic" w:hint="cs"/>
                <w:sz w:val="24"/>
                <w:szCs w:val="24"/>
                <w:rtl/>
              </w:rPr>
              <w:t>رشا مسعود</w:t>
            </w:r>
          </w:p>
        </w:tc>
        <w:tc>
          <w:tcPr>
            <w:tcW w:w="4961" w:type="dxa"/>
          </w:tcPr>
          <w:p w:rsidR="00BF1CA8" w:rsidRPr="00356C1A" w:rsidRDefault="00BF1CA8" w:rsidP="0021457D">
            <w:pPr>
              <w:pStyle w:val="Header"/>
              <w:tabs>
                <w:tab w:val="clear" w:pos="4153"/>
                <w:tab w:val="clear" w:pos="8306"/>
              </w:tabs>
              <w:rPr>
                <w:rFonts w:cs="Simplified Arabic"/>
                <w:b/>
                <w:bCs/>
                <w:sz w:val="24"/>
                <w:szCs w:val="24"/>
              </w:rPr>
            </w:pPr>
          </w:p>
        </w:tc>
      </w:tr>
      <w:tr w:rsidR="00A00988" w:rsidRPr="00356C1A" w:rsidTr="0021457D">
        <w:trPr>
          <w:trHeight w:hRule="exact" w:val="369"/>
        </w:trPr>
        <w:tc>
          <w:tcPr>
            <w:tcW w:w="426" w:type="dxa"/>
          </w:tcPr>
          <w:p w:rsidR="00A00988" w:rsidRPr="00356C1A" w:rsidRDefault="00A00988" w:rsidP="00C8710C">
            <w:pPr>
              <w:pStyle w:val="Header"/>
              <w:tabs>
                <w:tab w:val="clear" w:pos="4153"/>
                <w:tab w:val="clear" w:pos="8306"/>
              </w:tabs>
              <w:rPr>
                <w:rFonts w:cs="Simplified Arabic"/>
                <w:b/>
                <w:bCs/>
                <w:sz w:val="24"/>
                <w:szCs w:val="24"/>
                <w:rtl/>
              </w:rPr>
            </w:pPr>
          </w:p>
        </w:tc>
        <w:tc>
          <w:tcPr>
            <w:tcW w:w="2268" w:type="dxa"/>
          </w:tcPr>
          <w:p w:rsidR="00A00988" w:rsidRDefault="00A4607D" w:rsidP="00C8710C">
            <w:pPr>
              <w:jc w:val="lowKashida"/>
              <w:rPr>
                <w:rFonts w:cs="Simplified Arabic"/>
                <w:sz w:val="24"/>
                <w:szCs w:val="24"/>
                <w:rtl/>
              </w:rPr>
            </w:pPr>
            <w:r>
              <w:rPr>
                <w:rFonts w:cs="Simplified Arabic" w:hint="cs"/>
                <w:sz w:val="24"/>
                <w:szCs w:val="24"/>
                <w:rtl/>
              </w:rPr>
              <w:t xml:space="preserve">حسن </w:t>
            </w:r>
            <w:proofErr w:type="spellStart"/>
            <w:r>
              <w:rPr>
                <w:rFonts w:cs="Simplified Arabic" w:hint="cs"/>
                <w:sz w:val="24"/>
                <w:szCs w:val="24"/>
                <w:rtl/>
              </w:rPr>
              <w:t>دويكات</w:t>
            </w:r>
            <w:proofErr w:type="spellEnd"/>
          </w:p>
          <w:p w:rsidR="006E70B5" w:rsidRDefault="006E70B5" w:rsidP="00C8710C">
            <w:pPr>
              <w:jc w:val="lowKashida"/>
              <w:rPr>
                <w:rFonts w:cs="Simplified Arabic"/>
                <w:sz w:val="24"/>
                <w:szCs w:val="24"/>
                <w:rtl/>
              </w:rPr>
            </w:pPr>
          </w:p>
          <w:p w:rsidR="006E70B5" w:rsidRPr="00356C1A" w:rsidRDefault="006E70B5" w:rsidP="00C8710C">
            <w:pPr>
              <w:jc w:val="lowKashida"/>
              <w:rPr>
                <w:rFonts w:cs="Simplified Arabic"/>
                <w:sz w:val="24"/>
                <w:szCs w:val="24"/>
                <w:rtl/>
              </w:rPr>
            </w:pPr>
          </w:p>
        </w:tc>
        <w:tc>
          <w:tcPr>
            <w:tcW w:w="4961" w:type="dxa"/>
          </w:tcPr>
          <w:p w:rsidR="00A00988" w:rsidRPr="00356C1A" w:rsidRDefault="00A00988" w:rsidP="0021457D">
            <w:pPr>
              <w:pStyle w:val="Header"/>
              <w:tabs>
                <w:tab w:val="clear" w:pos="4153"/>
                <w:tab w:val="clear" w:pos="8306"/>
              </w:tabs>
              <w:rPr>
                <w:rFonts w:cs="Simplified Arabic"/>
                <w:b/>
                <w:bCs/>
                <w:sz w:val="24"/>
                <w:szCs w:val="24"/>
              </w:rPr>
            </w:pPr>
          </w:p>
        </w:tc>
      </w:tr>
      <w:tr w:rsidR="00BF1CA8" w:rsidRPr="00356C1A" w:rsidTr="0021457D">
        <w:trPr>
          <w:trHeight w:hRule="exact" w:val="369"/>
        </w:trPr>
        <w:tc>
          <w:tcPr>
            <w:tcW w:w="426" w:type="dxa"/>
          </w:tcPr>
          <w:p w:rsidR="00BF1CA8" w:rsidRPr="00356C1A" w:rsidRDefault="00BF1CA8" w:rsidP="0021457D">
            <w:pPr>
              <w:pStyle w:val="Header"/>
              <w:tabs>
                <w:tab w:val="clear" w:pos="4153"/>
                <w:tab w:val="clear" w:pos="8306"/>
              </w:tabs>
              <w:rPr>
                <w:rFonts w:cs="Simplified Arabic"/>
                <w:b/>
                <w:bCs/>
                <w:sz w:val="24"/>
                <w:szCs w:val="24"/>
                <w:rtl/>
              </w:rPr>
            </w:pPr>
          </w:p>
        </w:tc>
        <w:tc>
          <w:tcPr>
            <w:tcW w:w="2268" w:type="dxa"/>
          </w:tcPr>
          <w:p w:rsidR="005C13B1" w:rsidRPr="00356C1A" w:rsidRDefault="006E70B5" w:rsidP="0021457D">
            <w:pPr>
              <w:jc w:val="lowKashida"/>
              <w:rPr>
                <w:rFonts w:cs="Simplified Arabic"/>
                <w:sz w:val="24"/>
                <w:szCs w:val="24"/>
                <w:rtl/>
              </w:rPr>
            </w:pPr>
            <w:r>
              <w:rPr>
                <w:rFonts w:cs="Simplified Arabic" w:hint="cs"/>
                <w:sz w:val="24"/>
                <w:szCs w:val="24"/>
                <w:rtl/>
              </w:rPr>
              <w:t>رهام حسين</w:t>
            </w:r>
          </w:p>
        </w:tc>
        <w:tc>
          <w:tcPr>
            <w:tcW w:w="4961" w:type="dxa"/>
          </w:tcPr>
          <w:p w:rsidR="00BF1CA8" w:rsidRPr="00356C1A" w:rsidRDefault="00BF1CA8" w:rsidP="0021457D">
            <w:pPr>
              <w:pStyle w:val="Header"/>
              <w:tabs>
                <w:tab w:val="clear" w:pos="4153"/>
                <w:tab w:val="clear" w:pos="8306"/>
              </w:tabs>
              <w:rPr>
                <w:rFonts w:cs="Simplified Arabic"/>
                <w:b/>
                <w:bCs/>
                <w:sz w:val="24"/>
                <w:szCs w:val="24"/>
              </w:rPr>
            </w:pPr>
          </w:p>
        </w:tc>
      </w:tr>
      <w:tr w:rsidR="005C13B1" w:rsidRPr="00356C1A" w:rsidTr="0021457D">
        <w:trPr>
          <w:trHeight w:hRule="exact" w:val="369"/>
        </w:trPr>
        <w:tc>
          <w:tcPr>
            <w:tcW w:w="426" w:type="dxa"/>
          </w:tcPr>
          <w:p w:rsidR="005C13B1" w:rsidRPr="00356C1A" w:rsidRDefault="005C13B1" w:rsidP="0021457D">
            <w:pPr>
              <w:pStyle w:val="Header"/>
              <w:tabs>
                <w:tab w:val="clear" w:pos="4153"/>
                <w:tab w:val="clear" w:pos="8306"/>
              </w:tabs>
              <w:rPr>
                <w:rFonts w:cs="Simplified Arabic"/>
                <w:b/>
                <w:bCs/>
                <w:sz w:val="24"/>
                <w:szCs w:val="24"/>
                <w:rtl/>
              </w:rPr>
            </w:pPr>
          </w:p>
        </w:tc>
        <w:tc>
          <w:tcPr>
            <w:tcW w:w="2268" w:type="dxa"/>
          </w:tcPr>
          <w:p w:rsidR="006E70B5" w:rsidRDefault="006E70B5" w:rsidP="006E70B5">
            <w:pPr>
              <w:jc w:val="lowKashida"/>
              <w:rPr>
                <w:rFonts w:cs="Simplified Arabic"/>
                <w:sz w:val="24"/>
                <w:szCs w:val="24"/>
                <w:rtl/>
              </w:rPr>
            </w:pPr>
            <w:r>
              <w:rPr>
                <w:rFonts w:cs="Simplified Arabic" w:hint="cs"/>
                <w:sz w:val="24"/>
                <w:szCs w:val="24"/>
                <w:rtl/>
              </w:rPr>
              <w:t>آيات عاصي</w:t>
            </w:r>
          </w:p>
          <w:p w:rsidR="004E5C9E" w:rsidRPr="00356C1A" w:rsidRDefault="004E5C9E" w:rsidP="0021457D">
            <w:pPr>
              <w:jc w:val="lowKashida"/>
              <w:rPr>
                <w:rFonts w:cs="Simplified Arabic"/>
                <w:sz w:val="24"/>
                <w:szCs w:val="24"/>
                <w:rtl/>
              </w:rPr>
            </w:pPr>
          </w:p>
        </w:tc>
        <w:tc>
          <w:tcPr>
            <w:tcW w:w="4961" w:type="dxa"/>
          </w:tcPr>
          <w:p w:rsidR="005C13B1" w:rsidRPr="00356C1A" w:rsidRDefault="005C13B1" w:rsidP="0021457D">
            <w:pPr>
              <w:pStyle w:val="Header"/>
              <w:tabs>
                <w:tab w:val="clear" w:pos="4153"/>
                <w:tab w:val="clear" w:pos="8306"/>
              </w:tabs>
              <w:rPr>
                <w:rFonts w:cs="Simplified Arabic"/>
                <w:b/>
                <w:bCs/>
                <w:sz w:val="24"/>
                <w:szCs w:val="24"/>
              </w:rPr>
            </w:pPr>
          </w:p>
        </w:tc>
      </w:tr>
      <w:tr w:rsidR="004E5C9E" w:rsidRPr="00356C1A" w:rsidTr="0021457D">
        <w:trPr>
          <w:trHeight w:hRule="exact" w:val="369"/>
        </w:trPr>
        <w:tc>
          <w:tcPr>
            <w:tcW w:w="426" w:type="dxa"/>
          </w:tcPr>
          <w:p w:rsidR="004E5C9E" w:rsidRPr="00356C1A" w:rsidRDefault="004E5C9E" w:rsidP="0021457D">
            <w:pPr>
              <w:pStyle w:val="Header"/>
              <w:tabs>
                <w:tab w:val="clear" w:pos="4153"/>
                <w:tab w:val="clear" w:pos="8306"/>
              </w:tabs>
              <w:rPr>
                <w:rFonts w:cs="Simplified Arabic"/>
                <w:b/>
                <w:bCs/>
                <w:sz w:val="24"/>
                <w:szCs w:val="24"/>
                <w:rtl/>
              </w:rPr>
            </w:pPr>
          </w:p>
        </w:tc>
        <w:tc>
          <w:tcPr>
            <w:tcW w:w="2268" w:type="dxa"/>
          </w:tcPr>
          <w:p w:rsidR="004E5C9E" w:rsidRDefault="006E70B5" w:rsidP="0021457D">
            <w:pPr>
              <w:jc w:val="lowKashida"/>
              <w:rPr>
                <w:rFonts w:cs="Simplified Arabic"/>
                <w:sz w:val="24"/>
                <w:szCs w:val="24"/>
                <w:rtl/>
              </w:rPr>
            </w:pPr>
            <w:r>
              <w:rPr>
                <w:rFonts w:cs="Simplified Arabic" w:hint="cs"/>
                <w:sz w:val="24"/>
                <w:szCs w:val="24"/>
                <w:rtl/>
              </w:rPr>
              <w:t>رافع أبو علي</w:t>
            </w:r>
          </w:p>
        </w:tc>
        <w:tc>
          <w:tcPr>
            <w:tcW w:w="4961" w:type="dxa"/>
          </w:tcPr>
          <w:p w:rsidR="004E5C9E" w:rsidRPr="00356C1A" w:rsidRDefault="004E5C9E" w:rsidP="0021457D">
            <w:pPr>
              <w:pStyle w:val="Header"/>
              <w:tabs>
                <w:tab w:val="clear" w:pos="4153"/>
                <w:tab w:val="clear" w:pos="8306"/>
              </w:tabs>
              <w:rPr>
                <w:rFonts w:cs="Simplified Arabic"/>
                <w:b/>
                <w:bCs/>
                <w:sz w:val="24"/>
                <w:szCs w:val="24"/>
              </w:rPr>
            </w:pPr>
          </w:p>
        </w:tc>
      </w:tr>
      <w:tr w:rsidR="00BF1CA8" w:rsidRPr="00356C1A" w:rsidTr="0021457D">
        <w:trPr>
          <w:trHeight w:val="100"/>
        </w:trPr>
        <w:tc>
          <w:tcPr>
            <w:tcW w:w="2694" w:type="dxa"/>
            <w:gridSpan w:val="2"/>
          </w:tcPr>
          <w:p w:rsidR="00BF1CA8" w:rsidRPr="00356C1A" w:rsidRDefault="00BF1CA8" w:rsidP="0021457D">
            <w:pPr>
              <w:pStyle w:val="Header"/>
              <w:rPr>
                <w:rFonts w:cs="Simplified Arabic"/>
                <w:b/>
                <w:bCs/>
                <w:sz w:val="24"/>
                <w:szCs w:val="24"/>
                <w:rtl/>
              </w:rPr>
            </w:pPr>
          </w:p>
        </w:tc>
        <w:tc>
          <w:tcPr>
            <w:tcW w:w="4961" w:type="dxa"/>
          </w:tcPr>
          <w:p w:rsidR="00BF1CA8" w:rsidRPr="00356C1A" w:rsidRDefault="00BF1CA8" w:rsidP="0021457D">
            <w:pPr>
              <w:pStyle w:val="Header"/>
              <w:rPr>
                <w:rFonts w:cs="Simplified Arabic"/>
                <w:b/>
                <w:bCs/>
                <w:sz w:val="24"/>
                <w:szCs w:val="24"/>
              </w:rPr>
            </w:pPr>
          </w:p>
        </w:tc>
      </w:tr>
      <w:tr w:rsidR="00BF1CA8" w:rsidRPr="00356C1A" w:rsidTr="0021457D">
        <w:trPr>
          <w:trHeight w:val="397"/>
        </w:trPr>
        <w:tc>
          <w:tcPr>
            <w:tcW w:w="2694" w:type="dxa"/>
            <w:gridSpan w:val="2"/>
          </w:tcPr>
          <w:p w:rsidR="00BF1CA8" w:rsidRPr="00356C1A" w:rsidRDefault="00BF1CA8" w:rsidP="0021457D">
            <w:pPr>
              <w:pStyle w:val="Header"/>
              <w:numPr>
                <w:ilvl w:val="0"/>
                <w:numId w:val="2"/>
              </w:numPr>
              <w:ind w:right="0"/>
              <w:rPr>
                <w:rFonts w:cs="Simplified Arabic"/>
                <w:b/>
                <w:bCs/>
                <w:sz w:val="24"/>
                <w:szCs w:val="24"/>
                <w:rtl/>
              </w:rPr>
            </w:pPr>
            <w:r w:rsidRPr="00356C1A">
              <w:rPr>
                <w:rFonts w:cs="Simplified Arabic" w:hint="cs"/>
                <w:b/>
                <w:bCs/>
                <w:sz w:val="24"/>
                <w:szCs w:val="24"/>
                <w:rtl/>
              </w:rPr>
              <w:t>تدقيق معايير النشر</w:t>
            </w:r>
          </w:p>
        </w:tc>
        <w:tc>
          <w:tcPr>
            <w:tcW w:w="4961" w:type="dxa"/>
          </w:tcPr>
          <w:p w:rsidR="00BF1CA8" w:rsidRPr="00356C1A" w:rsidRDefault="00BF1CA8" w:rsidP="0021457D">
            <w:pPr>
              <w:pStyle w:val="Header"/>
              <w:rPr>
                <w:rFonts w:cs="Simplified Arabic"/>
                <w:b/>
                <w:bCs/>
                <w:sz w:val="24"/>
                <w:szCs w:val="24"/>
              </w:rPr>
            </w:pPr>
          </w:p>
        </w:tc>
      </w:tr>
      <w:tr w:rsidR="00BF1CA8" w:rsidRPr="00356C1A" w:rsidTr="0021457D">
        <w:trPr>
          <w:cantSplit/>
          <w:trHeight w:val="397"/>
        </w:trPr>
        <w:tc>
          <w:tcPr>
            <w:tcW w:w="426" w:type="dxa"/>
          </w:tcPr>
          <w:p w:rsidR="00BF1CA8" w:rsidRPr="00356C1A" w:rsidRDefault="00BF1CA8" w:rsidP="0021457D">
            <w:pPr>
              <w:pStyle w:val="Header"/>
              <w:rPr>
                <w:rFonts w:cs="Simplified Arabic"/>
                <w:sz w:val="24"/>
                <w:szCs w:val="24"/>
              </w:rPr>
            </w:pPr>
          </w:p>
        </w:tc>
        <w:tc>
          <w:tcPr>
            <w:tcW w:w="2268" w:type="dxa"/>
          </w:tcPr>
          <w:p w:rsidR="00BF1CA8" w:rsidRPr="00356C1A" w:rsidRDefault="00BF1CA8" w:rsidP="0021457D">
            <w:pPr>
              <w:pStyle w:val="Header"/>
              <w:rPr>
                <w:rFonts w:cs="Simplified Arabic"/>
                <w:sz w:val="24"/>
                <w:szCs w:val="24"/>
              </w:rPr>
            </w:pPr>
            <w:r w:rsidRPr="00356C1A">
              <w:rPr>
                <w:rFonts w:cs="Simplified Arabic" w:hint="cs"/>
                <w:sz w:val="24"/>
                <w:szCs w:val="24"/>
                <w:rtl/>
              </w:rPr>
              <w:t>حنان جناجره</w:t>
            </w:r>
          </w:p>
        </w:tc>
        <w:tc>
          <w:tcPr>
            <w:tcW w:w="4961" w:type="dxa"/>
          </w:tcPr>
          <w:p w:rsidR="00BF1CA8" w:rsidRPr="00356C1A" w:rsidRDefault="00BF1CA8" w:rsidP="0021457D">
            <w:pPr>
              <w:pStyle w:val="Header"/>
              <w:rPr>
                <w:rFonts w:cs="Simplified Arabic"/>
                <w:b/>
                <w:bCs/>
                <w:sz w:val="24"/>
                <w:szCs w:val="24"/>
              </w:rPr>
            </w:pPr>
          </w:p>
        </w:tc>
      </w:tr>
      <w:tr w:rsidR="00BF1CA8" w:rsidRPr="00356C1A" w:rsidTr="0021457D">
        <w:trPr>
          <w:trHeight w:val="90"/>
        </w:trPr>
        <w:tc>
          <w:tcPr>
            <w:tcW w:w="2694" w:type="dxa"/>
            <w:gridSpan w:val="2"/>
          </w:tcPr>
          <w:p w:rsidR="00BF1CA8" w:rsidRPr="00356C1A" w:rsidRDefault="00BF1CA8" w:rsidP="0021457D">
            <w:pPr>
              <w:pStyle w:val="Header"/>
              <w:rPr>
                <w:rFonts w:cs="Simplified Arabic"/>
                <w:b/>
                <w:bCs/>
                <w:sz w:val="24"/>
                <w:szCs w:val="24"/>
                <w:rtl/>
              </w:rPr>
            </w:pPr>
          </w:p>
        </w:tc>
        <w:tc>
          <w:tcPr>
            <w:tcW w:w="4961" w:type="dxa"/>
          </w:tcPr>
          <w:p w:rsidR="00BF1CA8" w:rsidRPr="00356C1A" w:rsidRDefault="00BF1CA8" w:rsidP="0021457D">
            <w:pPr>
              <w:pStyle w:val="Header"/>
              <w:rPr>
                <w:rFonts w:cs="Simplified Arabic"/>
                <w:b/>
                <w:bCs/>
                <w:sz w:val="24"/>
                <w:szCs w:val="24"/>
              </w:rPr>
            </w:pPr>
          </w:p>
        </w:tc>
      </w:tr>
      <w:tr w:rsidR="00BF1CA8" w:rsidRPr="00356C1A" w:rsidTr="0021457D">
        <w:trPr>
          <w:trHeight w:val="397"/>
        </w:trPr>
        <w:tc>
          <w:tcPr>
            <w:tcW w:w="2694" w:type="dxa"/>
            <w:gridSpan w:val="2"/>
          </w:tcPr>
          <w:p w:rsidR="00BF1CA8" w:rsidRPr="00356C1A" w:rsidRDefault="00BF1CA8" w:rsidP="0021457D">
            <w:pPr>
              <w:pStyle w:val="Header"/>
              <w:numPr>
                <w:ilvl w:val="0"/>
                <w:numId w:val="2"/>
              </w:numPr>
              <w:ind w:right="0"/>
              <w:rPr>
                <w:rFonts w:cs="Simplified Arabic"/>
                <w:b/>
                <w:bCs/>
                <w:sz w:val="24"/>
                <w:szCs w:val="24"/>
                <w:rtl/>
              </w:rPr>
            </w:pPr>
            <w:r w:rsidRPr="00356C1A">
              <w:rPr>
                <w:rFonts w:cs="Simplified Arabic" w:hint="cs"/>
                <w:b/>
                <w:bCs/>
                <w:sz w:val="24"/>
                <w:szCs w:val="24"/>
                <w:rtl/>
              </w:rPr>
              <w:t>المراجعة الأولية</w:t>
            </w:r>
          </w:p>
        </w:tc>
        <w:tc>
          <w:tcPr>
            <w:tcW w:w="4961" w:type="dxa"/>
          </w:tcPr>
          <w:p w:rsidR="00BF1CA8" w:rsidRPr="00356C1A" w:rsidRDefault="00BF1CA8" w:rsidP="0021457D">
            <w:pPr>
              <w:pStyle w:val="Header"/>
              <w:rPr>
                <w:rFonts w:cs="Simplified Arabic"/>
                <w:b/>
                <w:bCs/>
                <w:sz w:val="24"/>
                <w:szCs w:val="24"/>
              </w:rPr>
            </w:pPr>
          </w:p>
        </w:tc>
      </w:tr>
      <w:tr w:rsidR="00BF1CA8" w:rsidRPr="00356C1A" w:rsidTr="009E7DB0">
        <w:trPr>
          <w:trHeight w:val="1341"/>
        </w:trPr>
        <w:tc>
          <w:tcPr>
            <w:tcW w:w="426" w:type="dxa"/>
          </w:tcPr>
          <w:p w:rsidR="00BF1CA8" w:rsidRPr="00356C1A" w:rsidRDefault="00BF1CA8" w:rsidP="0021457D">
            <w:pPr>
              <w:pStyle w:val="Header"/>
              <w:rPr>
                <w:rFonts w:cs="Simplified Arabic"/>
                <w:b/>
                <w:bCs/>
                <w:sz w:val="24"/>
                <w:szCs w:val="24"/>
              </w:rPr>
            </w:pPr>
          </w:p>
        </w:tc>
        <w:tc>
          <w:tcPr>
            <w:tcW w:w="2268" w:type="dxa"/>
          </w:tcPr>
          <w:p w:rsidR="009E7DB0" w:rsidRDefault="009E7DB0" w:rsidP="0051165A">
            <w:pPr>
              <w:pStyle w:val="Header"/>
              <w:rPr>
                <w:rFonts w:cs="Simplified Arabic"/>
                <w:sz w:val="24"/>
                <w:szCs w:val="24"/>
                <w:rtl/>
              </w:rPr>
            </w:pPr>
            <w:r>
              <w:rPr>
                <w:rFonts w:cs="Simplified Arabic" w:hint="cs"/>
                <w:sz w:val="24"/>
                <w:szCs w:val="24"/>
                <w:rtl/>
              </w:rPr>
              <w:t>أمينة خصيب</w:t>
            </w:r>
          </w:p>
          <w:p w:rsidR="0051165A" w:rsidRDefault="0051165A" w:rsidP="0051165A">
            <w:pPr>
              <w:pStyle w:val="Header"/>
              <w:rPr>
                <w:rFonts w:cs="Simplified Arabic"/>
                <w:sz w:val="24"/>
                <w:szCs w:val="24"/>
                <w:rtl/>
              </w:rPr>
            </w:pPr>
            <w:r>
              <w:rPr>
                <w:rFonts w:cs="Simplified Arabic" w:hint="cs"/>
                <w:sz w:val="24"/>
                <w:szCs w:val="24"/>
                <w:rtl/>
              </w:rPr>
              <w:t xml:space="preserve">محمد </w:t>
            </w:r>
            <w:proofErr w:type="spellStart"/>
            <w:r>
              <w:rPr>
                <w:rFonts w:cs="Simplified Arabic" w:hint="cs"/>
                <w:sz w:val="24"/>
                <w:szCs w:val="24"/>
                <w:rtl/>
              </w:rPr>
              <w:t>قلالوة</w:t>
            </w:r>
            <w:proofErr w:type="spellEnd"/>
          </w:p>
          <w:p w:rsidR="0051165A" w:rsidRDefault="0051165A" w:rsidP="0051165A">
            <w:pPr>
              <w:pStyle w:val="Header"/>
              <w:rPr>
                <w:rFonts w:cs="Simplified Arabic"/>
                <w:sz w:val="24"/>
                <w:szCs w:val="24"/>
                <w:rtl/>
              </w:rPr>
            </w:pPr>
            <w:r>
              <w:rPr>
                <w:rFonts w:cs="Simplified Arabic" w:hint="cs"/>
                <w:sz w:val="24"/>
                <w:szCs w:val="24"/>
                <w:rtl/>
              </w:rPr>
              <w:t xml:space="preserve">د. </w:t>
            </w:r>
            <w:r w:rsidRPr="00356C1A">
              <w:rPr>
                <w:rFonts w:cs="Simplified Arabic" w:hint="cs"/>
                <w:sz w:val="24"/>
                <w:szCs w:val="24"/>
                <w:rtl/>
              </w:rPr>
              <w:t>صالح الكفري</w:t>
            </w:r>
          </w:p>
          <w:p w:rsidR="00C25A73" w:rsidRDefault="00C25A73" w:rsidP="0051165A">
            <w:pPr>
              <w:pStyle w:val="Header"/>
              <w:rPr>
                <w:rFonts w:cs="Simplified Arabic"/>
                <w:sz w:val="24"/>
                <w:szCs w:val="24"/>
                <w:rtl/>
              </w:rPr>
            </w:pPr>
            <w:r>
              <w:rPr>
                <w:rFonts w:cs="Simplified Arabic" w:hint="cs"/>
                <w:sz w:val="24"/>
                <w:szCs w:val="24"/>
                <w:rtl/>
              </w:rPr>
              <w:t>ماهر صبيح</w:t>
            </w:r>
          </w:p>
          <w:p w:rsidR="00C25A73" w:rsidRDefault="00C25A73" w:rsidP="0051165A">
            <w:pPr>
              <w:pStyle w:val="Header"/>
              <w:rPr>
                <w:rFonts w:cs="Simplified Arabic"/>
                <w:sz w:val="24"/>
                <w:szCs w:val="24"/>
                <w:rtl/>
              </w:rPr>
            </w:pPr>
            <w:r>
              <w:rPr>
                <w:rFonts w:cs="Simplified Arabic" w:hint="cs"/>
                <w:sz w:val="24"/>
                <w:szCs w:val="24"/>
                <w:rtl/>
              </w:rPr>
              <w:t xml:space="preserve">رانيا أبو </w:t>
            </w:r>
            <w:proofErr w:type="spellStart"/>
            <w:r>
              <w:rPr>
                <w:rFonts w:cs="Simplified Arabic" w:hint="cs"/>
                <w:sz w:val="24"/>
                <w:szCs w:val="24"/>
                <w:rtl/>
              </w:rPr>
              <w:t>غبوش</w:t>
            </w:r>
            <w:proofErr w:type="spellEnd"/>
          </w:p>
          <w:p w:rsidR="003F1F78" w:rsidRPr="00457C29" w:rsidRDefault="003F1F78" w:rsidP="0021457D">
            <w:pPr>
              <w:pStyle w:val="Header"/>
              <w:rPr>
                <w:rFonts w:cs="Simplified Arabic"/>
                <w:sz w:val="28"/>
                <w:szCs w:val="28"/>
              </w:rPr>
            </w:pPr>
          </w:p>
        </w:tc>
        <w:tc>
          <w:tcPr>
            <w:tcW w:w="4961" w:type="dxa"/>
          </w:tcPr>
          <w:p w:rsidR="00BF1CA8" w:rsidRPr="00356C1A" w:rsidRDefault="00BF1CA8" w:rsidP="0021457D">
            <w:pPr>
              <w:pStyle w:val="Header"/>
              <w:rPr>
                <w:rFonts w:cs="Simplified Arabic"/>
                <w:b/>
                <w:bCs/>
                <w:sz w:val="24"/>
                <w:szCs w:val="24"/>
              </w:rPr>
            </w:pPr>
          </w:p>
        </w:tc>
      </w:tr>
      <w:tr w:rsidR="00BF1CA8" w:rsidTr="0021457D">
        <w:trPr>
          <w:cantSplit/>
          <w:trHeight w:val="397"/>
        </w:trPr>
        <w:tc>
          <w:tcPr>
            <w:tcW w:w="7655" w:type="dxa"/>
            <w:gridSpan w:val="3"/>
          </w:tcPr>
          <w:p w:rsidR="00BF1CA8" w:rsidRDefault="00BF1CA8" w:rsidP="0021457D">
            <w:pPr>
              <w:pStyle w:val="Header"/>
              <w:numPr>
                <w:ilvl w:val="0"/>
                <w:numId w:val="2"/>
              </w:numPr>
              <w:ind w:right="0"/>
              <w:rPr>
                <w:rFonts w:cs="Simplified Arabic"/>
                <w:b/>
                <w:bCs/>
                <w:sz w:val="24"/>
                <w:szCs w:val="24"/>
                <w:rtl/>
              </w:rPr>
            </w:pPr>
            <w:r>
              <w:rPr>
                <w:rFonts w:cs="Simplified Arabic" w:hint="cs"/>
                <w:b/>
                <w:bCs/>
                <w:sz w:val="24"/>
                <w:szCs w:val="24"/>
                <w:rtl/>
              </w:rPr>
              <w:t>المراجعة النهائية</w:t>
            </w:r>
          </w:p>
        </w:tc>
      </w:tr>
      <w:tr w:rsidR="00BF1CA8" w:rsidTr="0021457D">
        <w:trPr>
          <w:cantSplit/>
          <w:trHeight w:val="397"/>
        </w:trPr>
        <w:tc>
          <w:tcPr>
            <w:tcW w:w="7655" w:type="dxa"/>
            <w:gridSpan w:val="3"/>
          </w:tcPr>
          <w:p w:rsidR="00BF1CA8" w:rsidRDefault="0051165A" w:rsidP="0051165A">
            <w:pPr>
              <w:pStyle w:val="Header"/>
              <w:ind w:left="363"/>
              <w:rPr>
                <w:rFonts w:cs="Simplified Arabic"/>
                <w:sz w:val="24"/>
                <w:szCs w:val="24"/>
                <w:rtl/>
              </w:rPr>
            </w:pPr>
            <w:r>
              <w:rPr>
                <w:rFonts w:cs="Simplified Arabic" w:hint="cs"/>
                <w:sz w:val="24"/>
                <w:szCs w:val="24"/>
                <w:rtl/>
              </w:rPr>
              <w:t>عناية زيدان</w:t>
            </w:r>
          </w:p>
          <w:p w:rsidR="0051165A" w:rsidRPr="00457C29" w:rsidRDefault="0051165A" w:rsidP="0051165A">
            <w:pPr>
              <w:pStyle w:val="Header"/>
              <w:ind w:left="363"/>
              <w:rPr>
                <w:rFonts w:cs="Simplified Arabic"/>
                <w:sz w:val="4"/>
                <w:szCs w:val="4"/>
                <w:rtl/>
              </w:rPr>
            </w:pPr>
          </w:p>
        </w:tc>
      </w:tr>
      <w:tr w:rsidR="00BF1CA8" w:rsidTr="0021457D">
        <w:trPr>
          <w:cantSplit/>
          <w:trHeight w:val="157"/>
        </w:trPr>
        <w:tc>
          <w:tcPr>
            <w:tcW w:w="7655" w:type="dxa"/>
            <w:gridSpan w:val="3"/>
          </w:tcPr>
          <w:p w:rsidR="00BF1CA8" w:rsidRPr="006379F1" w:rsidRDefault="00BF1CA8" w:rsidP="0021457D">
            <w:pPr>
              <w:pStyle w:val="Header"/>
              <w:rPr>
                <w:rFonts w:cs="Simplified Arabic"/>
                <w:b/>
                <w:bCs/>
                <w:sz w:val="16"/>
                <w:szCs w:val="16"/>
                <w:rtl/>
              </w:rPr>
            </w:pPr>
          </w:p>
        </w:tc>
      </w:tr>
      <w:tr w:rsidR="00BF1CA8" w:rsidTr="0021457D">
        <w:trPr>
          <w:trHeight w:val="397"/>
        </w:trPr>
        <w:tc>
          <w:tcPr>
            <w:tcW w:w="426" w:type="dxa"/>
          </w:tcPr>
          <w:p w:rsidR="00BF1CA8" w:rsidRDefault="00BF1CA8" w:rsidP="0021457D">
            <w:pPr>
              <w:pStyle w:val="Header"/>
              <w:numPr>
                <w:ilvl w:val="0"/>
                <w:numId w:val="2"/>
              </w:numPr>
              <w:tabs>
                <w:tab w:val="clear" w:pos="4153"/>
                <w:tab w:val="clear" w:pos="8306"/>
              </w:tabs>
              <w:ind w:right="0"/>
              <w:rPr>
                <w:rFonts w:cs="Simplified Arabic"/>
                <w:b/>
                <w:bCs/>
                <w:sz w:val="24"/>
                <w:szCs w:val="24"/>
              </w:rPr>
            </w:pPr>
          </w:p>
        </w:tc>
        <w:tc>
          <w:tcPr>
            <w:tcW w:w="2268" w:type="dxa"/>
          </w:tcPr>
          <w:p w:rsidR="00BF1CA8" w:rsidRDefault="00BF1CA8" w:rsidP="0021457D">
            <w:pPr>
              <w:pStyle w:val="Header"/>
              <w:rPr>
                <w:rFonts w:cs="Simplified Arabic"/>
                <w:b/>
                <w:bCs/>
                <w:sz w:val="24"/>
                <w:szCs w:val="24"/>
                <w:rtl/>
              </w:rPr>
            </w:pPr>
            <w:r>
              <w:rPr>
                <w:rFonts w:cs="Simplified Arabic" w:hint="cs"/>
                <w:b/>
                <w:bCs/>
                <w:sz w:val="24"/>
                <w:szCs w:val="24"/>
                <w:rtl/>
              </w:rPr>
              <w:t>الإشراف العام</w:t>
            </w:r>
          </w:p>
        </w:tc>
        <w:tc>
          <w:tcPr>
            <w:tcW w:w="4961" w:type="dxa"/>
          </w:tcPr>
          <w:p w:rsidR="00BF1CA8" w:rsidRDefault="00BF1CA8" w:rsidP="0021457D">
            <w:pPr>
              <w:pStyle w:val="Header"/>
              <w:tabs>
                <w:tab w:val="clear" w:pos="4153"/>
                <w:tab w:val="clear" w:pos="8306"/>
              </w:tabs>
              <w:rPr>
                <w:rFonts w:cs="Simplified Arabic"/>
                <w:sz w:val="24"/>
                <w:szCs w:val="24"/>
              </w:rPr>
            </w:pPr>
          </w:p>
        </w:tc>
      </w:tr>
      <w:tr w:rsidR="00BF1CA8" w:rsidTr="0021457D">
        <w:trPr>
          <w:trHeight w:val="397"/>
        </w:trPr>
        <w:tc>
          <w:tcPr>
            <w:tcW w:w="426" w:type="dxa"/>
          </w:tcPr>
          <w:p w:rsidR="00BF1CA8" w:rsidRDefault="00BF1CA8" w:rsidP="0021457D">
            <w:pPr>
              <w:pStyle w:val="Header"/>
              <w:tabs>
                <w:tab w:val="clear" w:pos="4153"/>
                <w:tab w:val="clear" w:pos="8306"/>
              </w:tabs>
              <w:rPr>
                <w:rFonts w:cs="Simplified Arabic"/>
                <w:b/>
                <w:bCs/>
                <w:sz w:val="24"/>
                <w:szCs w:val="24"/>
              </w:rPr>
            </w:pPr>
          </w:p>
        </w:tc>
        <w:tc>
          <w:tcPr>
            <w:tcW w:w="2268" w:type="dxa"/>
          </w:tcPr>
          <w:p w:rsidR="00BF1CA8" w:rsidRDefault="00BE0608" w:rsidP="0021457D">
            <w:pPr>
              <w:pStyle w:val="Header"/>
              <w:tabs>
                <w:tab w:val="clear" w:pos="4153"/>
                <w:tab w:val="clear" w:pos="8306"/>
              </w:tabs>
              <w:rPr>
                <w:rFonts w:cs="Simplified Arabic"/>
                <w:sz w:val="24"/>
                <w:szCs w:val="24"/>
                <w:rtl/>
              </w:rPr>
            </w:pPr>
            <w:r>
              <w:rPr>
                <w:rFonts w:cs="Simplified Arabic" w:hint="cs"/>
                <w:sz w:val="24"/>
                <w:szCs w:val="24"/>
                <w:rtl/>
              </w:rPr>
              <w:t xml:space="preserve"> </w:t>
            </w:r>
            <w:r w:rsidR="00C25A73">
              <w:rPr>
                <w:rFonts w:cs="Simplified Arabic" w:hint="cs"/>
                <w:sz w:val="24"/>
                <w:szCs w:val="24"/>
                <w:rtl/>
              </w:rPr>
              <w:t xml:space="preserve">د. </w:t>
            </w:r>
            <w:r w:rsidR="00BF1CA8">
              <w:rPr>
                <w:rFonts w:cs="Simplified Arabic" w:hint="cs"/>
                <w:sz w:val="24"/>
                <w:szCs w:val="24"/>
                <w:rtl/>
              </w:rPr>
              <w:t>علا عوض</w:t>
            </w:r>
          </w:p>
        </w:tc>
        <w:tc>
          <w:tcPr>
            <w:tcW w:w="4961" w:type="dxa"/>
          </w:tcPr>
          <w:p w:rsidR="00BF1CA8" w:rsidRDefault="00BF1CA8" w:rsidP="0021457D">
            <w:pPr>
              <w:pStyle w:val="Header"/>
              <w:tabs>
                <w:tab w:val="clear" w:pos="4153"/>
                <w:tab w:val="clear" w:pos="8306"/>
              </w:tabs>
              <w:rPr>
                <w:rFonts w:cs="Simplified Arabic"/>
                <w:sz w:val="24"/>
                <w:szCs w:val="24"/>
                <w:rtl/>
              </w:rPr>
            </w:pPr>
            <w:r>
              <w:rPr>
                <w:rFonts w:cs="Simplified Arabic" w:hint="cs"/>
                <w:sz w:val="24"/>
                <w:szCs w:val="24"/>
                <w:rtl/>
              </w:rPr>
              <w:t>رئيس الجهاز</w:t>
            </w:r>
          </w:p>
        </w:tc>
      </w:tr>
    </w:tbl>
    <w:p w:rsidR="00BF1CA8" w:rsidRDefault="00BF1CA8" w:rsidP="00657E24">
      <w:pPr>
        <w:pStyle w:val="Title"/>
        <w:ind w:left="0" w:right="0"/>
        <w:rPr>
          <w:sz w:val="28"/>
          <w:szCs w:val="28"/>
          <w:rtl/>
        </w:rPr>
      </w:pPr>
    </w:p>
    <w:p w:rsidR="00BF1CA8" w:rsidRDefault="00BF1CA8" w:rsidP="00657E24">
      <w:pPr>
        <w:pStyle w:val="Title"/>
        <w:ind w:left="0" w:right="0"/>
        <w:rPr>
          <w:sz w:val="28"/>
          <w:szCs w:val="28"/>
          <w:rtl/>
        </w:rPr>
      </w:pPr>
    </w:p>
    <w:p w:rsidR="00BF1CA8" w:rsidRDefault="00BF1CA8" w:rsidP="00657E24">
      <w:pPr>
        <w:pStyle w:val="Title"/>
        <w:ind w:left="0" w:right="0"/>
        <w:rPr>
          <w:sz w:val="28"/>
          <w:szCs w:val="28"/>
          <w:rtl/>
        </w:rPr>
      </w:pPr>
    </w:p>
    <w:p w:rsidR="00BF1CA8" w:rsidRDefault="00BF1CA8" w:rsidP="00657E24">
      <w:pPr>
        <w:pStyle w:val="Title"/>
        <w:ind w:left="0" w:right="0"/>
        <w:rPr>
          <w:sz w:val="28"/>
          <w:szCs w:val="28"/>
          <w:rtl/>
        </w:rPr>
      </w:pPr>
    </w:p>
    <w:p w:rsidR="008C4850" w:rsidRDefault="008C4850">
      <w:pPr>
        <w:bidi w:val="0"/>
        <w:rPr>
          <w:rFonts w:cs="Simplified Arabic"/>
          <w:b/>
          <w:bCs/>
          <w:sz w:val="28"/>
          <w:szCs w:val="28"/>
          <w:lang w:eastAsia="ar-SA"/>
        </w:rPr>
      </w:pPr>
      <w:r>
        <w:rPr>
          <w:sz w:val="28"/>
          <w:szCs w:val="28"/>
          <w:rtl/>
        </w:rPr>
        <w:br w:type="page"/>
      </w:r>
    </w:p>
    <w:p w:rsidR="00BF1CA8" w:rsidRDefault="00BF1CA8" w:rsidP="00657E24">
      <w:pPr>
        <w:pStyle w:val="Title"/>
        <w:ind w:left="0" w:right="0"/>
        <w:rPr>
          <w:sz w:val="28"/>
          <w:szCs w:val="28"/>
          <w:rtl/>
        </w:rPr>
      </w:pPr>
    </w:p>
    <w:p w:rsidR="00833D75" w:rsidRDefault="00833D75" w:rsidP="00657E24">
      <w:pPr>
        <w:pStyle w:val="Title"/>
        <w:ind w:left="0" w:right="0"/>
        <w:rPr>
          <w:sz w:val="28"/>
          <w:szCs w:val="28"/>
          <w:rtl/>
        </w:rPr>
      </w:pPr>
    </w:p>
    <w:p w:rsidR="00833D75" w:rsidRDefault="00833D75" w:rsidP="00657E24">
      <w:pPr>
        <w:pStyle w:val="Title"/>
        <w:ind w:left="0" w:right="0"/>
        <w:rPr>
          <w:sz w:val="28"/>
          <w:szCs w:val="28"/>
          <w:rtl/>
        </w:rPr>
      </w:pPr>
    </w:p>
    <w:p w:rsidR="00833D75" w:rsidRDefault="00833D75" w:rsidP="00657E24">
      <w:pPr>
        <w:pStyle w:val="Title"/>
        <w:ind w:left="0" w:right="0"/>
        <w:rPr>
          <w:sz w:val="28"/>
          <w:szCs w:val="28"/>
          <w:rtl/>
        </w:rPr>
      </w:pPr>
    </w:p>
    <w:p w:rsidR="00415844" w:rsidRDefault="00833D75" w:rsidP="00415844">
      <w:pPr>
        <w:bidi w:val="0"/>
        <w:rPr>
          <w:sz w:val="28"/>
          <w:szCs w:val="28"/>
        </w:rPr>
      </w:pPr>
      <w:r>
        <w:rPr>
          <w:sz w:val="28"/>
          <w:szCs w:val="28"/>
          <w:rtl/>
        </w:rPr>
        <w:br w:type="page"/>
      </w:r>
    </w:p>
    <w:p w:rsidR="00EC2C1E" w:rsidRPr="009E7DB0" w:rsidRDefault="00EC2C1E" w:rsidP="00EC2C1E">
      <w:pPr>
        <w:bidi w:val="0"/>
        <w:jc w:val="center"/>
        <w:rPr>
          <w:rFonts w:ascii="Simplified Arabic" w:hAnsi="Simplified Arabic" w:cs="Simplified Arabic"/>
          <w:b/>
          <w:bCs/>
          <w:sz w:val="28"/>
          <w:szCs w:val="28"/>
        </w:rPr>
      </w:pPr>
      <w:r w:rsidRPr="009E7DB0">
        <w:rPr>
          <w:rFonts w:ascii="Simplified Arabic" w:hAnsi="Simplified Arabic" w:cs="Simplified Arabic"/>
          <w:b/>
          <w:bCs/>
          <w:sz w:val="28"/>
          <w:szCs w:val="28"/>
          <w:rtl/>
        </w:rPr>
        <w:lastRenderedPageBreak/>
        <w:t>تنويه للمستخدمين</w:t>
      </w:r>
    </w:p>
    <w:p w:rsidR="00EC2C1E" w:rsidRPr="006D7F56" w:rsidRDefault="00EC2C1E" w:rsidP="00EC2C1E">
      <w:pPr>
        <w:jc w:val="center"/>
        <w:rPr>
          <w:color w:val="000000" w:themeColor="text1"/>
          <w:sz w:val="28"/>
          <w:szCs w:val="28"/>
          <w:rtl/>
          <w:lang w:val="en-GB"/>
        </w:rPr>
      </w:pPr>
    </w:p>
    <w:p w:rsidR="00EC2C1E" w:rsidRPr="00657E24" w:rsidRDefault="00EC2C1E" w:rsidP="00EC2C1E">
      <w:pPr>
        <w:pStyle w:val="BodyText2"/>
        <w:jc w:val="both"/>
        <w:rPr>
          <w:color w:val="000000" w:themeColor="text1"/>
        </w:rPr>
      </w:pPr>
      <w:r w:rsidRPr="00657E24">
        <w:rPr>
          <w:rFonts w:hint="cs"/>
          <w:b w:val="0"/>
          <w:bCs w:val="0"/>
          <w:color w:val="000000" w:themeColor="text1"/>
          <w:rtl/>
        </w:rPr>
        <w:t xml:space="preserve">الأمور الآتية ينبغي أن تؤخذ بعين الاعتبار عند الإطلاع على التقرير والذي يضم </w:t>
      </w:r>
      <w:r>
        <w:rPr>
          <w:rFonts w:hint="cs"/>
          <w:b w:val="0"/>
          <w:bCs w:val="0"/>
          <w:color w:val="000000" w:themeColor="text1"/>
          <w:rtl/>
        </w:rPr>
        <w:t xml:space="preserve">سلسلة زمنية لبيانات </w:t>
      </w:r>
      <w:r w:rsidRPr="00657E24">
        <w:rPr>
          <w:rFonts w:hint="cs"/>
          <w:b w:val="0"/>
          <w:bCs w:val="0"/>
          <w:color w:val="000000" w:themeColor="text1"/>
          <w:rtl/>
        </w:rPr>
        <w:t>الحسابات القومية الأساسية إضافة إلى الحسابات القومية المؤسسية</w:t>
      </w:r>
      <w:r>
        <w:rPr>
          <w:rFonts w:hint="cs"/>
          <w:b w:val="0"/>
          <w:bCs w:val="0"/>
          <w:color w:val="000000" w:themeColor="text1"/>
          <w:rtl/>
        </w:rPr>
        <w:t xml:space="preserve"> للأعوام 2004-2018</w:t>
      </w:r>
      <w:r w:rsidRPr="00657E24">
        <w:rPr>
          <w:rFonts w:hint="cs"/>
          <w:b w:val="0"/>
          <w:bCs w:val="0"/>
          <w:color w:val="000000" w:themeColor="text1"/>
          <w:rtl/>
        </w:rPr>
        <w:t>:</w:t>
      </w:r>
    </w:p>
    <w:p w:rsidR="00EC2C1E" w:rsidRDefault="00EC2C1E" w:rsidP="00EC2C1E">
      <w:pPr>
        <w:numPr>
          <w:ilvl w:val="0"/>
          <w:numId w:val="4"/>
        </w:numPr>
        <w:tabs>
          <w:tab w:val="clear" w:pos="720"/>
        </w:tabs>
        <w:ind w:left="431" w:right="0" w:hanging="289"/>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تم تنقيح بيانات الحسابات القومية للأعوام 2004- 2016 اعتماداً على مجموعة من العوامل التي استدعت التنقيح وهي:</w:t>
      </w:r>
    </w:p>
    <w:p w:rsidR="00EC2C1E" w:rsidRDefault="00EC2C1E" w:rsidP="00EC2C1E">
      <w:pPr>
        <w:pStyle w:val="ListParagraph"/>
        <w:numPr>
          <w:ilvl w:val="0"/>
          <w:numId w:val="7"/>
        </w:numPr>
        <w:ind w:left="849" w:hanging="425"/>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تنفيذ التعداد العام للسكان والمساكن والمنشآت للعام 2017 والذي وفر مستوى تغطية أفضل لإطار المعاينة والذي انعكس بدوره على بيانات المسوح التي شكل التعداد اطار معاينه </w:t>
      </w:r>
      <w:proofErr w:type="spellStart"/>
      <w:r>
        <w:rPr>
          <w:rFonts w:ascii="Simplified Arabic" w:hAnsi="Simplified Arabic" w:cs="Simplified Arabic" w:hint="cs"/>
          <w:color w:val="000000" w:themeColor="text1"/>
          <w:sz w:val="24"/>
          <w:szCs w:val="24"/>
          <w:rtl/>
        </w:rPr>
        <w:t>لها،</w:t>
      </w:r>
      <w:proofErr w:type="spellEnd"/>
      <w:r>
        <w:rPr>
          <w:rFonts w:ascii="Simplified Arabic" w:hAnsi="Simplified Arabic" w:cs="Simplified Arabic" w:hint="cs"/>
          <w:color w:val="000000" w:themeColor="text1"/>
          <w:sz w:val="24"/>
          <w:szCs w:val="24"/>
          <w:rtl/>
        </w:rPr>
        <w:t xml:space="preserve"> علماً بأنه ووفق التوصيات الدولية فإنه يوصى بتنقيح البيانات حالما تم الحصول على مستوى تغطية أفضل، وفي الحالة الفلسطينية فقد تم اتباع التوصيات الدولية في هذا المجال والتنقيح في السنوات التي تقع ما بين تعدادين.</w:t>
      </w:r>
    </w:p>
    <w:p w:rsidR="00EC2C1E" w:rsidRDefault="00EC2C1E" w:rsidP="00EC2C1E">
      <w:pPr>
        <w:pStyle w:val="ListParagraph"/>
        <w:numPr>
          <w:ilvl w:val="0"/>
          <w:numId w:val="7"/>
        </w:numPr>
        <w:ind w:left="849" w:hanging="425"/>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تنفيذ مسح انفاق واستهلاك الاسرة للعام 2017 والذي سمح بتحسين جودة التقديرات التي تم البناء عليها للأعوام التي سبقت تنفيذ المسح للأعوام 2013-2016.</w:t>
      </w:r>
    </w:p>
    <w:p w:rsidR="00EC2C1E" w:rsidRDefault="00EC2C1E" w:rsidP="00EC2C1E">
      <w:pPr>
        <w:pStyle w:val="ListParagraph"/>
        <w:numPr>
          <w:ilvl w:val="0"/>
          <w:numId w:val="7"/>
        </w:numPr>
        <w:ind w:left="849" w:right="720" w:hanging="425"/>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اعداد جداول العرض والاستخدام للعام 2017 والتي ساهمت في فحص الاتساق العام للبيانات.</w:t>
      </w:r>
    </w:p>
    <w:p w:rsidR="00EC2C1E" w:rsidRPr="00EE1C31" w:rsidRDefault="00EC2C1E" w:rsidP="00EC2C1E">
      <w:pPr>
        <w:ind w:left="791" w:right="720"/>
        <w:jc w:val="both"/>
        <w:rPr>
          <w:rFonts w:ascii="Simplified Arabic" w:hAnsi="Simplified Arabic" w:cs="Simplified Arabic"/>
          <w:color w:val="000000" w:themeColor="text1"/>
          <w:sz w:val="24"/>
          <w:szCs w:val="24"/>
        </w:rPr>
      </w:pPr>
    </w:p>
    <w:p w:rsidR="00EC2C1E" w:rsidRDefault="00EC2C1E" w:rsidP="00EC2C1E">
      <w:pPr>
        <w:numPr>
          <w:ilvl w:val="0"/>
          <w:numId w:val="4"/>
        </w:numPr>
        <w:tabs>
          <w:tab w:val="clear" w:pos="720"/>
        </w:tabs>
        <w:ind w:left="431" w:right="0" w:hanging="289"/>
        <w:jc w:val="both"/>
        <w:rPr>
          <w:rFonts w:ascii="Simplified Arabic" w:hAnsi="Simplified Arabic" w:cs="Simplified Arabic"/>
          <w:color w:val="000000" w:themeColor="text1"/>
          <w:sz w:val="24"/>
          <w:szCs w:val="24"/>
        </w:rPr>
      </w:pPr>
      <w:r w:rsidRPr="00E52E8D">
        <w:rPr>
          <w:rFonts w:ascii="Simplified Arabic" w:hAnsi="Simplified Arabic" w:cs="Simplified Arabic"/>
          <w:color w:val="000000" w:themeColor="text1"/>
          <w:sz w:val="24"/>
          <w:szCs w:val="24"/>
          <w:rtl/>
        </w:rPr>
        <w:t xml:space="preserve">تم الاعتماد في </w:t>
      </w:r>
      <w:r w:rsidRPr="00E52E8D">
        <w:rPr>
          <w:rFonts w:ascii="Simplified Arabic" w:hAnsi="Simplified Arabic" w:cs="Simplified Arabic" w:hint="cs"/>
          <w:color w:val="000000" w:themeColor="text1"/>
          <w:sz w:val="24"/>
          <w:szCs w:val="24"/>
          <w:rtl/>
        </w:rPr>
        <w:t>إعداد</w:t>
      </w:r>
      <w:r w:rsidRPr="00E52E8D">
        <w:rPr>
          <w:rFonts w:ascii="Simplified Arabic" w:hAnsi="Simplified Arabic" w:cs="Simplified Arabic"/>
          <w:color w:val="000000" w:themeColor="text1"/>
          <w:sz w:val="24"/>
          <w:szCs w:val="24"/>
          <w:rtl/>
        </w:rPr>
        <w:t xml:space="preserve"> البيانات الخاصة</w:t>
      </w:r>
      <w:r>
        <w:rPr>
          <w:rFonts w:ascii="Simplified Arabic" w:hAnsi="Simplified Arabic" w:cs="Simplified Arabic" w:hint="cs"/>
          <w:color w:val="000000" w:themeColor="text1"/>
          <w:sz w:val="24"/>
          <w:szCs w:val="24"/>
          <w:rtl/>
        </w:rPr>
        <w:t xml:space="preserve"> بالنشاط الزراعي</w:t>
      </w:r>
      <w:r>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ل</w:t>
      </w:r>
      <w:r w:rsidRPr="00E52E8D">
        <w:rPr>
          <w:rFonts w:ascii="Simplified Arabic" w:hAnsi="Simplified Arabic" w:cs="Simplified Arabic"/>
          <w:color w:val="000000" w:themeColor="text1"/>
          <w:sz w:val="24"/>
          <w:szCs w:val="24"/>
          <w:rtl/>
        </w:rPr>
        <w:t xml:space="preserve">لأعوام </w:t>
      </w:r>
      <w:r>
        <w:rPr>
          <w:rFonts w:ascii="Simplified Arabic" w:hAnsi="Simplified Arabic" w:cs="Simplified Arabic" w:hint="cs"/>
          <w:color w:val="000000" w:themeColor="text1"/>
          <w:sz w:val="24"/>
          <w:szCs w:val="24"/>
          <w:rtl/>
        </w:rPr>
        <w:t>2004-</w:t>
      </w:r>
      <w:r>
        <w:rPr>
          <w:rFonts w:ascii="Simplified Arabic" w:hAnsi="Simplified Arabic" w:cs="Simplified Arabic"/>
          <w:color w:val="000000" w:themeColor="text1"/>
          <w:sz w:val="24"/>
          <w:szCs w:val="24"/>
        </w:rPr>
        <w:t>2016</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tl/>
        </w:rPr>
        <w:t xml:space="preserve">على </w:t>
      </w:r>
      <w:r>
        <w:rPr>
          <w:rFonts w:ascii="Simplified Arabic" w:hAnsi="Simplified Arabic" w:cs="Simplified Arabic" w:hint="cs"/>
          <w:color w:val="000000" w:themeColor="text1"/>
          <w:sz w:val="24"/>
          <w:szCs w:val="24"/>
          <w:rtl/>
        </w:rPr>
        <w:t>البيانات من وزارة الزراعة.</w:t>
      </w:r>
      <w:r>
        <w:rPr>
          <w:rFonts w:ascii="Simplified Arabic" w:hAnsi="Simplified Arabic" w:cs="Simplified Arabic"/>
          <w:color w:val="000000" w:themeColor="text1"/>
          <w:sz w:val="24"/>
          <w:szCs w:val="24"/>
        </w:rPr>
        <w:t xml:space="preserve"> </w:t>
      </w:r>
      <w:r>
        <w:rPr>
          <w:rFonts w:ascii="Simplified Arabic" w:hAnsi="Simplified Arabic" w:cs="Simplified Arabic" w:hint="cs"/>
          <w:color w:val="000000" w:themeColor="text1"/>
          <w:sz w:val="24"/>
          <w:szCs w:val="24"/>
          <w:rtl/>
        </w:rPr>
        <w:t xml:space="preserve"> </w:t>
      </w:r>
    </w:p>
    <w:p w:rsidR="00EC2C1E" w:rsidRDefault="00EC2C1E" w:rsidP="00EC2C1E">
      <w:pPr>
        <w:numPr>
          <w:ilvl w:val="0"/>
          <w:numId w:val="4"/>
        </w:numPr>
        <w:tabs>
          <w:tab w:val="clear" w:pos="720"/>
        </w:tabs>
        <w:ind w:left="431" w:right="0" w:hanging="289"/>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تم تنقيح </w:t>
      </w:r>
      <w:r w:rsidRPr="006E70B5">
        <w:rPr>
          <w:rFonts w:ascii="Simplified Arabic" w:hAnsi="Simplified Arabic" w:cs="Simplified Arabic"/>
          <w:color w:val="000000" w:themeColor="text1"/>
          <w:sz w:val="24"/>
          <w:szCs w:val="24"/>
          <w:rtl/>
        </w:rPr>
        <w:t>الإنفاق الاستهلاكي النهائي للأسر المعيشية</w:t>
      </w:r>
      <w:r>
        <w:rPr>
          <w:rFonts w:ascii="Simplified Arabic" w:hAnsi="Simplified Arabic" w:cs="Simplified Arabic" w:hint="cs"/>
          <w:color w:val="000000" w:themeColor="text1"/>
          <w:sz w:val="24"/>
          <w:szCs w:val="24"/>
          <w:rtl/>
        </w:rPr>
        <w:t xml:space="preserve"> للأعوام 2004-2016 اعتمادا على مسح إنفاق واستهلاك الأسر الفلسطينية للعام 2017.</w:t>
      </w:r>
    </w:p>
    <w:p w:rsidR="00EC2C1E" w:rsidRDefault="00EC2C1E" w:rsidP="00EC2C1E">
      <w:pPr>
        <w:numPr>
          <w:ilvl w:val="0"/>
          <w:numId w:val="4"/>
        </w:numPr>
        <w:tabs>
          <w:tab w:val="clear" w:pos="720"/>
        </w:tabs>
        <w:ind w:left="431" w:right="0" w:hanging="289"/>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تم الاعتماد في بيانات القطاع الحكومي لكل من باقي الضفة الغربية وقطاع غزة على البيانات الواردة من وزارة المالية والتخطيط.  </w:t>
      </w:r>
    </w:p>
    <w:p w:rsidR="00EC2C1E" w:rsidRDefault="00EC2C1E" w:rsidP="00EC2C1E">
      <w:pPr>
        <w:numPr>
          <w:ilvl w:val="0"/>
          <w:numId w:val="4"/>
        </w:numPr>
        <w:tabs>
          <w:tab w:val="clear" w:pos="720"/>
        </w:tabs>
        <w:ind w:left="431" w:right="0" w:hanging="289"/>
        <w:jc w:val="both"/>
        <w:rPr>
          <w:rFonts w:cs="Simplified Arabic"/>
          <w:color w:val="000000" w:themeColor="text1"/>
          <w:sz w:val="24"/>
          <w:szCs w:val="24"/>
        </w:rPr>
      </w:pPr>
      <w:r>
        <w:rPr>
          <w:rFonts w:cs="Simplified Arabic" w:hint="cs"/>
          <w:color w:val="000000" w:themeColor="text1"/>
          <w:sz w:val="24"/>
          <w:szCs w:val="24"/>
          <w:rtl/>
        </w:rPr>
        <w:t xml:space="preserve">تم توزيع خدمات الوساطة المالية </w:t>
      </w:r>
      <w:proofErr w:type="spellStart"/>
      <w:r>
        <w:rPr>
          <w:rFonts w:cs="Simplified Arabic" w:hint="cs"/>
          <w:color w:val="000000" w:themeColor="text1"/>
          <w:sz w:val="24"/>
          <w:szCs w:val="24"/>
          <w:rtl/>
        </w:rPr>
        <w:t>المقاسة</w:t>
      </w:r>
      <w:proofErr w:type="spellEnd"/>
      <w:r>
        <w:rPr>
          <w:rFonts w:cs="Simplified Arabic" w:hint="cs"/>
          <w:color w:val="000000" w:themeColor="text1"/>
          <w:sz w:val="24"/>
          <w:szCs w:val="24"/>
          <w:rtl/>
        </w:rPr>
        <w:t xml:space="preserve"> بصورة غير مباشرة للأعوام 2004-</w:t>
      </w:r>
      <w:r>
        <w:rPr>
          <w:rFonts w:cs="Simplified Arabic"/>
          <w:color w:val="000000" w:themeColor="text1"/>
          <w:sz w:val="24"/>
          <w:szCs w:val="24"/>
        </w:rPr>
        <w:t>2018</w:t>
      </w:r>
      <w:r>
        <w:rPr>
          <w:rFonts w:cs="Simplified Arabic" w:hint="cs"/>
          <w:color w:val="000000" w:themeColor="text1"/>
          <w:sz w:val="24"/>
          <w:szCs w:val="24"/>
          <w:rtl/>
        </w:rPr>
        <w:t xml:space="preserve"> على الأنشطة المختلفة لتتواءم  مع توصيات نظام الحسابات القومية 2008.</w:t>
      </w:r>
    </w:p>
    <w:p w:rsidR="00EC2C1E" w:rsidRDefault="00EC2C1E" w:rsidP="00EC2C1E">
      <w:pPr>
        <w:numPr>
          <w:ilvl w:val="0"/>
          <w:numId w:val="4"/>
        </w:numPr>
        <w:tabs>
          <w:tab w:val="clear" w:pos="720"/>
        </w:tabs>
        <w:ind w:left="431" w:right="0" w:hanging="289"/>
        <w:jc w:val="both"/>
        <w:rPr>
          <w:rFonts w:cs="Simplified Arabic"/>
          <w:color w:val="000000" w:themeColor="text1"/>
          <w:sz w:val="24"/>
          <w:szCs w:val="24"/>
        </w:rPr>
      </w:pPr>
      <w:r>
        <w:rPr>
          <w:rFonts w:cs="Simplified Arabic" w:hint="cs"/>
          <w:color w:val="000000" w:themeColor="text1"/>
          <w:sz w:val="24"/>
          <w:szCs w:val="24"/>
          <w:rtl/>
        </w:rPr>
        <w:t>تم إعداد بيانات نصيب الفرد من المؤشرات المختلفة للأعوام 2007-2016 بالاستناد إلى التقديرات السكانية المنقحة  المبنية على النتائج النهائية للتعداد العام للسكان والمساكن والمنشات للعام 2017.</w:t>
      </w:r>
    </w:p>
    <w:p w:rsidR="00EC2C1E" w:rsidRDefault="00EC2C1E" w:rsidP="00EC2C1E">
      <w:pPr>
        <w:numPr>
          <w:ilvl w:val="0"/>
          <w:numId w:val="4"/>
        </w:numPr>
        <w:tabs>
          <w:tab w:val="clear" w:pos="720"/>
        </w:tabs>
        <w:ind w:left="431" w:right="0" w:hanging="289"/>
        <w:jc w:val="both"/>
        <w:rPr>
          <w:rFonts w:cs="Simplified Arabic"/>
          <w:color w:val="000000" w:themeColor="text1"/>
          <w:sz w:val="24"/>
          <w:szCs w:val="24"/>
        </w:rPr>
      </w:pPr>
      <w:r w:rsidRPr="00657E24">
        <w:rPr>
          <w:rFonts w:cs="Simplified Arabic" w:hint="cs"/>
          <w:color w:val="000000" w:themeColor="text1"/>
          <w:sz w:val="24"/>
          <w:szCs w:val="24"/>
          <w:rtl/>
        </w:rPr>
        <w:t xml:space="preserve">بيانات الحسابات القومية بالأسعار الثابتة تعتمد على العام </w:t>
      </w:r>
      <w:r>
        <w:rPr>
          <w:rFonts w:cs="Simplified Arabic"/>
          <w:color w:val="000000" w:themeColor="text1"/>
          <w:sz w:val="24"/>
          <w:szCs w:val="24"/>
        </w:rPr>
        <w:t>2015</w:t>
      </w:r>
      <w:r w:rsidRPr="00657E24">
        <w:rPr>
          <w:rFonts w:cs="Simplified Arabic" w:hint="cs"/>
          <w:color w:val="000000" w:themeColor="text1"/>
          <w:sz w:val="24"/>
          <w:szCs w:val="24"/>
          <w:rtl/>
        </w:rPr>
        <w:t xml:space="preserve"> كسنة أساس</w:t>
      </w:r>
      <w:r>
        <w:rPr>
          <w:rFonts w:cs="Simplified Arabic"/>
          <w:color w:val="000000" w:themeColor="text1"/>
          <w:sz w:val="24"/>
          <w:szCs w:val="24"/>
        </w:rPr>
        <w:t xml:space="preserve">(100=2015) </w:t>
      </w:r>
      <w:r w:rsidRPr="00657E24">
        <w:rPr>
          <w:rFonts w:cs="Simplified Arabic" w:hint="cs"/>
          <w:color w:val="000000" w:themeColor="text1"/>
          <w:sz w:val="24"/>
          <w:szCs w:val="24"/>
          <w:rtl/>
        </w:rPr>
        <w:t>.</w:t>
      </w:r>
    </w:p>
    <w:p w:rsidR="00EC2C1E" w:rsidRDefault="00EC2C1E" w:rsidP="00EC2C1E">
      <w:pPr>
        <w:numPr>
          <w:ilvl w:val="0"/>
          <w:numId w:val="4"/>
        </w:numPr>
        <w:tabs>
          <w:tab w:val="clear" w:pos="720"/>
        </w:tabs>
        <w:ind w:left="431" w:right="0" w:hanging="289"/>
        <w:jc w:val="both"/>
        <w:rPr>
          <w:rFonts w:cs="Simplified Arabic"/>
          <w:color w:val="000000" w:themeColor="text1"/>
          <w:sz w:val="24"/>
          <w:szCs w:val="24"/>
        </w:rPr>
      </w:pPr>
      <w:bookmarkStart w:id="0" w:name="OLE_LINK3"/>
      <w:r w:rsidRPr="005E3BE0">
        <w:rPr>
          <w:rFonts w:cs="Simplified Arabic" w:hint="cs"/>
          <w:color w:val="000000" w:themeColor="text1"/>
          <w:sz w:val="24"/>
          <w:szCs w:val="24"/>
          <w:rtl/>
        </w:rPr>
        <w:t xml:space="preserve">تم إعداد بيانات الأسعار الثابتة بالاعتماد على مجموعة من المثبطات </w:t>
      </w:r>
      <w:proofErr w:type="spellStart"/>
      <w:r w:rsidRPr="005E3BE0">
        <w:rPr>
          <w:rFonts w:cs="Simplified Arabic" w:hint="cs"/>
          <w:color w:val="000000" w:themeColor="text1"/>
          <w:sz w:val="24"/>
          <w:szCs w:val="24"/>
          <w:rtl/>
        </w:rPr>
        <w:t>السعرية</w:t>
      </w:r>
      <w:proofErr w:type="spellEnd"/>
      <w:r w:rsidRPr="005E3BE0">
        <w:rPr>
          <w:rFonts w:cs="Simplified Arabic" w:hint="cs"/>
          <w:color w:val="000000" w:themeColor="text1"/>
          <w:sz w:val="24"/>
          <w:szCs w:val="24"/>
          <w:rtl/>
        </w:rPr>
        <w:t xml:space="preserve"> والتي تم تحويلها إلى عملة الدولار الأمريكي</w:t>
      </w:r>
      <w:r>
        <w:rPr>
          <w:rFonts w:cs="Simplified Arabic" w:hint="cs"/>
          <w:color w:val="000000" w:themeColor="text1"/>
          <w:sz w:val="24"/>
          <w:szCs w:val="24"/>
          <w:rtl/>
        </w:rPr>
        <w:t xml:space="preserve"> مما قد يؤدي إلى ارتفاع وانخفاض المثبطات </w:t>
      </w:r>
      <w:proofErr w:type="spellStart"/>
      <w:r>
        <w:rPr>
          <w:rFonts w:cs="Simplified Arabic" w:hint="cs"/>
          <w:color w:val="000000" w:themeColor="text1"/>
          <w:sz w:val="24"/>
          <w:szCs w:val="24"/>
          <w:rtl/>
        </w:rPr>
        <w:t>السعرية</w:t>
      </w:r>
      <w:r w:rsidRPr="005E3BE0">
        <w:rPr>
          <w:rFonts w:cs="Simplified Arabic" w:hint="cs"/>
          <w:color w:val="000000" w:themeColor="text1"/>
          <w:sz w:val="24"/>
          <w:szCs w:val="24"/>
          <w:rtl/>
        </w:rPr>
        <w:t>،</w:t>
      </w:r>
      <w:proofErr w:type="spellEnd"/>
      <w:r w:rsidRPr="005E3BE0">
        <w:rPr>
          <w:rFonts w:cs="Simplified Arabic" w:hint="cs"/>
          <w:color w:val="000000" w:themeColor="text1"/>
          <w:sz w:val="24"/>
          <w:szCs w:val="24"/>
          <w:rtl/>
        </w:rPr>
        <w:t xml:space="preserve"> بالتالي فإنه من الضروري مراعاة التغير في أسعار صرف</w:t>
      </w:r>
      <w:r>
        <w:rPr>
          <w:rFonts w:cs="Simplified Arabic" w:hint="cs"/>
          <w:color w:val="000000" w:themeColor="text1"/>
          <w:sz w:val="24"/>
          <w:szCs w:val="24"/>
          <w:rtl/>
        </w:rPr>
        <w:t xml:space="preserve"> الدولار مقابل </w:t>
      </w:r>
      <w:proofErr w:type="spellStart"/>
      <w:r>
        <w:rPr>
          <w:rFonts w:cs="Simplified Arabic" w:hint="cs"/>
          <w:color w:val="000000" w:themeColor="text1"/>
          <w:sz w:val="24"/>
          <w:szCs w:val="24"/>
          <w:rtl/>
        </w:rPr>
        <w:t>الشيقل</w:t>
      </w:r>
      <w:proofErr w:type="spellEnd"/>
      <w:r>
        <w:rPr>
          <w:rFonts w:cs="Simplified Arabic" w:hint="cs"/>
          <w:color w:val="000000" w:themeColor="text1"/>
          <w:sz w:val="24"/>
          <w:szCs w:val="24"/>
          <w:rtl/>
        </w:rPr>
        <w:t xml:space="preserve"> الإسرائيلي</w:t>
      </w:r>
      <w:r>
        <w:rPr>
          <w:rFonts w:cs="Simplified Arabic"/>
          <w:color w:val="000000" w:themeColor="text1"/>
          <w:sz w:val="24"/>
          <w:szCs w:val="24"/>
        </w:rPr>
        <w:t xml:space="preserve"> </w:t>
      </w:r>
      <w:r>
        <w:rPr>
          <w:rFonts w:cs="Simplified Arabic" w:hint="cs"/>
          <w:color w:val="000000" w:themeColor="text1"/>
          <w:sz w:val="24"/>
          <w:szCs w:val="24"/>
          <w:rtl/>
        </w:rPr>
        <w:t>استنادا إلى سنة الأساس للعام 2015</w:t>
      </w:r>
      <w:r w:rsidRPr="005E3BE0">
        <w:rPr>
          <w:rFonts w:cs="Simplified Arabic" w:hint="cs"/>
          <w:color w:val="000000" w:themeColor="text1"/>
          <w:sz w:val="24"/>
          <w:szCs w:val="24"/>
          <w:rtl/>
        </w:rPr>
        <w:t>.</w:t>
      </w:r>
      <w:bookmarkEnd w:id="0"/>
      <w:r>
        <w:rPr>
          <w:rFonts w:cs="Simplified Arabic" w:hint="cs"/>
          <w:color w:val="000000" w:themeColor="text1"/>
          <w:sz w:val="24"/>
          <w:szCs w:val="24"/>
          <w:rtl/>
        </w:rPr>
        <w:t xml:space="preserve"> </w:t>
      </w:r>
    </w:p>
    <w:p w:rsidR="001900CF" w:rsidRDefault="001900CF" w:rsidP="00FF6BCC">
      <w:pPr>
        <w:numPr>
          <w:ilvl w:val="0"/>
          <w:numId w:val="4"/>
        </w:numPr>
        <w:tabs>
          <w:tab w:val="clear" w:pos="720"/>
        </w:tabs>
        <w:ind w:left="431" w:right="0" w:hanging="289"/>
        <w:jc w:val="both"/>
        <w:rPr>
          <w:rFonts w:cs="Simplified Arabic"/>
          <w:color w:val="000000" w:themeColor="text1"/>
          <w:sz w:val="24"/>
          <w:szCs w:val="24"/>
        </w:rPr>
      </w:pPr>
      <w:r>
        <w:rPr>
          <w:rFonts w:cs="Simplified Arabic" w:hint="cs"/>
          <w:color w:val="000000" w:themeColor="text1"/>
          <w:sz w:val="24"/>
          <w:szCs w:val="24"/>
          <w:rtl/>
        </w:rPr>
        <w:t xml:space="preserve">لم </w:t>
      </w:r>
      <w:r w:rsidR="00FF6BCC">
        <w:rPr>
          <w:rFonts w:cs="Simplified Arabic" w:hint="cs"/>
          <w:color w:val="000000" w:themeColor="text1"/>
          <w:sz w:val="24"/>
          <w:szCs w:val="24"/>
          <w:rtl/>
        </w:rPr>
        <w:t>تصدر</w:t>
      </w:r>
      <w:r>
        <w:rPr>
          <w:rFonts w:cs="Simplified Arabic" w:hint="cs"/>
          <w:color w:val="000000" w:themeColor="text1"/>
          <w:sz w:val="24"/>
          <w:szCs w:val="24"/>
          <w:rtl/>
        </w:rPr>
        <w:t xml:space="preserve"> تقارير الحسابات القومية للأعوام 2017-2018 بسبب العمل على </w:t>
      </w:r>
      <w:proofErr w:type="spellStart"/>
      <w:r w:rsidR="00FF6BCC">
        <w:rPr>
          <w:rFonts w:cs="Simplified Arabic" w:hint="cs"/>
          <w:color w:val="000000" w:themeColor="text1"/>
          <w:sz w:val="24"/>
          <w:szCs w:val="24"/>
          <w:rtl/>
        </w:rPr>
        <w:t>ال</w:t>
      </w:r>
      <w:r>
        <w:rPr>
          <w:rFonts w:cs="Simplified Arabic" w:hint="cs"/>
          <w:color w:val="000000" w:themeColor="text1"/>
          <w:sz w:val="24"/>
          <w:szCs w:val="24"/>
          <w:rtl/>
        </w:rPr>
        <w:t>تنقيح،</w:t>
      </w:r>
      <w:proofErr w:type="spellEnd"/>
      <w:r>
        <w:rPr>
          <w:rFonts w:cs="Simplified Arabic" w:hint="cs"/>
          <w:color w:val="000000" w:themeColor="text1"/>
          <w:sz w:val="24"/>
          <w:szCs w:val="24"/>
          <w:rtl/>
        </w:rPr>
        <w:t xml:space="preserve"> وإنما استندت</w:t>
      </w:r>
      <w:r w:rsidR="00FF6BCC">
        <w:rPr>
          <w:rFonts w:cs="Simplified Arabic" w:hint="cs"/>
          <w:color w:val="000000" w:themeColor="text1"/>
          <w:sz w:val="24"/>
          <w:szCs w:val="24"/>
          <w:rtl/>
        </w:rPr>
        <w:t xml:space="preserve"> البيانات سابقاً</w:t>
      </w:r>
      <w:r>
        <w:rPr>
          <w:rFonts w:cs="Simplified Arabic" w:hint="cs"/>
          <w:color w:val="000000" w:themeColor="text1"/>
          <w:sz w:val="24"/>
          <w:szCs w:val="24"/>
          <w:rtl/>
        </w:rPr>
        <w:t xml:space="preserve"> على تقديرات الحسابات القومية </w:t>
      </w:r>
      <w:proofErr w:type="spellStart"/>
      <w:r>
        <w:rPr>
          <w:rFonts w:cs="Simplified Arabic" w:hint="cs"/>
          <w:color w:val="000000" w:themeColor="text1"/>
          <w:sz w:val="24"/>
          <w:szCs w:val="24"/>
          <w:rtl/>
        </w:rPr>
        <w:t>الربعية</w:t>
      </w:r>
      <w:proofErr w:type="spellEnd"/>
      <w:r>
        <w:rPr>
          <w:rFonts w:cs="Simplified Arabic" w:hint="cs"/>
          <w:color w:val="000000" w:themeColor="text1"/>
          <w:sz w:val="24"/>
          <w:szCs w:val="24"/>
          <w:rtl/>
        </w:rPr>
        <w:t xml:space="preserve"> المعتمدة على مؤشرات قصيرة المدى.</w:t>
      </w:r>
    </w:p>
    <w:p w:rsidR="009E7DB0" w:rsidRDefault="009E7DB0">
      <w:pPr>
        <w:bidi w:val="0"/>
        <w:rPr>
          <w:rFonts w:cs="Simplified Arabic"/>
          <w:color w:val="000000" w:themeColor="text1"/>
          <w:sz w:val="24"/>
          <w:szCs w:val="24"/>
        </w:rPr>
      </w:pPr>
      <w:r>
        <w:rPr>
          <w:rFonts w:cs="Simplified Arabic"/>
          <w:color w:val="000000" w:themeColor="text1"/>
          <w:sz w:val="24"/>
          <w:szCs w:val="24"/>
        </w:rPr>
        <w:br w:type="page"/>
      </w:r>
    </w:p>
    <w:p w:rsidR="00DF4EDF" w:rsidRPr="009E7DB0" w:rsidRDefault="009E7DB0" w:rsidP="009E7DB0">
      <w:pPr>
        <w:numPr>
          <w:ilvl w:val="0"/>
          <w:numId w:val="4"/>
        </w:numPr>
        <w:tabs>
          <w:tab w:val="clear" w:pos="720"/>
        </w:tabs>
        <w:ind w:left="431" w:right="0" w:hanging="289"/>
        <w:jc w:val="both"/>
        <w:rPr>
          <w:rFonts w:cs="Simplified Arabic"/>
          <w:color w:val="000000" w:themeColor="text1"/>
          <w:sz w:val="24"/>
          <w:szCs w:val="24"/>
        </w:rPr>
      </w:pPr>
      <w:r w:rsidRPr="003F1F78">
        <w:rPr>
          <w:rFonts w:cs="Simplified Arabic" w:hint="cs"/>
          <w:color w:val="000000" w:themeColor="text1"/>
          <w:sz w:val="24"/>
          <w:szCs w:val="24"/>
          <w:rtl/>
        </w:rPr>
        <w:lastRenderedPageBreak/>
        <w:t xml:space="preserve">الجدول التالي يبين معدل سعر صرف الدولار الأمريكي مقابل </w:t>
      </w:r>
      <w:proofErr w:type="spellStart"/>
      <w:r w:rsidRPr="003F1F78">
        <w:rPr>
          <w:rFonts w:cs="Simplified Arabic" w:hint="cs"/>
          <w:color w:val="000000" w:themeColor="text1"/>
          <w:sz w:val="24"/>
          <w:szCs w:val="24"/>
          <w:rtl/>
        </w:rPr>
        <w:t>الشيقل</w:t>
      </w:r>
      <w:proofErr w:type="spellEnd"/>
      <w:r w:rsidRPr="003F1F78">
        <w:rPr>
          <w:rFonts w:cs="Simplified Arabic" w:hint="cs"/>
          <w:color w:val="000000" w:themeColor="text1"/>
          <w:sz w:val="24"/>
          <w:szCs w:val="24"/>
          <w:rtl/>
        </w:rPr>
        <w:t xml:space="preserve"> </w:t>
      </w:r>
      <w:proofErr w:type="spellStart"/>
      <w:r w:rsidRPr="003F1F78">
        <w:rPr>
          <w:rFonts w:cs="Simplified Arabic" w:hint="cs"/>
          <w:color w:val="000000" w:themeColor="text1"/>
          <w:sz w:val="24"/>
          <w:szCs w:val="24"/>
          <w:rtl/>
        </w:rPr>
        <w:t>الإسرائيلي،</w:t>
      </w:r>
      <w:proofErr w:type="spellEnd"/>
      <w:r w:rsidRPr="003F1F78">
        <w:rPr>
          <w:rFonts w:cs="Simplified Arabic" w:hint="cs"/>
          <w:color w:val="000000" w:themeColor="text1"/>
          <w:sz w:val="24"/>
          <w:szCs w:val="24"/>
          <w:rtl/>
        </w:rPr>
        <w:t xml:space="preserve"> ومثبط سعر الصرف للأعوام </w:t>
      </w:r>
      <w:r>
        <w:rPr>
          <w:rFonts w:cs="Simplified Arabic" w:hint="cs"/>
          <w:color w:val="000000" w:themeColor="text1"/>
          <w:sz w:val="24"/>
          <w:szCs w:val="24"/>
          <w:rtl/>
        </w:rPr>
        <w:t>2004-2018</w:t>
      </w:r>
      <w:r w:rsidRPr="003F1F78">
        <w:rPr>
          <w:rFonts w:cs="Simplified Arabic" w:hint="cs"/>
          <w:color w:val="000000" w:themeColor="text1"/>
          <w:sz w:val="24"/>
          <w:szCs w:val="24"/>
          <w:rtl/>
        </w:rPr>
        <w:t>:</w:t>
      </w:r>
    </w:p>
    <w:p w:rsidR="00DF4EDF" w:rsidRDefault="00DF4EDF" w:rsidP="00DF4EDF">
      <w:pPr>
        <w:jc w:val="lowKashida"/>
        <w:rPr>
          <w:rFonts w:cs="Simplified Arabic"/>
          <w:sz w:val="16"/>
          <w:szCs w:val="16"/>
        </w:rPr>
      </w:pPr>
    </w:p>
    <w:tbl>
      <w:tblPr>
        <w:bidiVisual/>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55"/>
        <w:gridCol w:w="2781"/>
        <w:gridCol w:w="2759"/>
      </w:tblGrid>
      <w:tr w:rsidR="007C5391" w:rsidRPr="000D0099" w:rsidTr="00825632">
        <w:trPr>
          <w:trHeight w:val="385"/>
          <w:jc w:val="center"/>
        </w:trPr>
        <w:tc>
          <w:tcPr>
            <w:tcW w:w="1886" w:type="pct"/>
            <w:tcBorders>
              <w:bottom w:val="single" w:sz="4" w:space="0" w:color="auto"/>
              <w:tr2bl w:val="single" w:sz="4" w:space="0" w:color="auto"/>
            </w:tcBorders>
          </w:tcPr>
          <w:p w:rsidR="007C5391" w:rsidRPr="000D0099" w:rsidRDefault="00AA2C4E" w:rsidP="00AA2C4E">
            <w:pPr>
              <w:bidi w:val="0"/>
              <w:jc w:val="center"/>
              <w:rPr>
                <w:rFonts w:ascii="Arial" w:hAnsi="Arial" w:cs="Simplified Arabic"/>
                <w:b/>
                <w:bCs/>
                <w:sz w:val="18"/>
                <w:szCs w:val="18"/>
              </w:rPr>
            </w:pPr>
            <w:r w:rsidRPr="000D0099">
              <w:rPr>
                <w:rFonts w:ascii="Arial" w:hAnsi="Arial" w:cs="Simplified Arabic" w:hint="cs"/>
                <w:b/>
                <w:bCs/>
                <w:sz w:val="18"/>
                <w:szCs w:val="18"/>
                <w:rtl/>
              </w:rPr>
              <w:t xml:space="preserve">                      </w:t>
            </w:r>
            <w:r w:rsidR="007C5391" w:rsidRPr="000D0099">
              <w:rPr>
                <w:rFonts w:ascii="Arial" w:hAnsi="Arial" w:cs="Simplified Arabic" w:hint="cs"/>
                <w:b/>
                <w:bCs/>
                <w:sz w:val="18"/>
                <w:szCs w:val="18"/>
                <w:rtl/>
              </w:rPr>
              <w:t>المؤشر</w:t>
            </w:r>
          </w:p>
          <w:p w:rsidR="007C5391" w:rsidRPr="000D0099" w:rsidRDefault="00AA2C4E" w:rsidP="003D3199">
            <w:pPr>
              <w:jc w:val="lowKashida"/>
              <w:rPr>
                <w:rFonts w:ascii="Arial" w:hAnsi="Arial" w:cs="Simplified Arabic"/>
                <w:b/>
                <w:bCs/>
                <w:sz w:val="18"/>
                <w:szCs w:val="18"/>
              </w:rPr>
            </w:pPr>
            <w:r w:rsidRPr="000D0099">
              <w:rPr>
                <w:rFonts w:ascii="Arial" w:hAnsi="Arial" w:cs="Simplified Arabic" w:hint="cs"/>
                <w:b/>
                <w:bCs/>
                <w:sz w:val="18"/>
                <w:szCs w:val="18"/>
                <w:rtl/>
              </w:rPr>
              <w:t xml:space="preserve">    </w:t>
            </w:r>
            <w:r w:rsidR="007C5391" w:rsidRPr="000D0099">
              <w:rPr>
                <w:rFonts w:ascii="Arial" w:hAnsi="Arial" w:cs="Simplified Arabic" w:hint="cs"/>
                <w:b/>
                <w:bCs/>
                <w:sz w:val="18"/>
                <w:szCs w:val="18"/>
                <w:rtl/>
              </w:rPr>
              <w:t>العام</w:t>
            </w:r>
          </w:p>
        </w:tc>
        <w:tc>
          <w:tcPr>
            <w:tcW w:w="1563" w:type="pct"/>
            <w:tcBorders>
              <w:bottom w:val="single" w:sz="4" w:space="0" w:color="auto"/>
            </w:tcBorders>
            <w:vAlign w:val="center"/>
          </w:tcPr>
          <w:p w:rsidR="007C5391" w:rsidRPr="000D0099" w:rsidRDefault="007C5391" w:rsidP="003D3199">
            <w:pPr>
              <w:jc w:val="center"/>
              <w:rPr>
                <w:rFonts w:ascii="Arial" w:hAnsi="Arial" w:cs="Arial"/>
                <w:b/>
                <w:bCs/>
                <w:sz w:val="18"/>
                <w:szCs w:val="18"/>
                <w:rtl/>
              </w:rPr>
            </w:pPr>
            <w:r w:rsidRPr="000D0099">
              <w:rPr>
                <w:rFonts w:cs="Simplified Arabic" w:hint="cs"/>
                <w:b/>
                <w:bCs/>
                <w:sz w:val="18"/>
                <w:szCs w:val="18"/>
                <w:rtl/>
              </w:rPr>
              <w:t>المعدل السنوي لسعر الصرف</w:t>
            </w:r>
          </w:p>
        </w:tc>
        <w:tc>
          <w:tcPr>
            <w:tcW w:w="1551" w:type="pct"/>
            <w:tcBorders>
              <w:bottom w:val="single" w:sz="4" w:space="0" w:color="auto"/>
            </w:tcBorders>
            <w:vAlign w:val="center"/>
          </w:tcPr>
          <w:p w:rsidR="007C5391" w:rsidRPr="000D0099" w:rsidRDefault="007C5391" w:rsidP="003D3199">
            <w:pPr>
              <w:jc w:val="center"/>
              <w:rPr>
                <w:rFonts w:cs="Simplified Arabic"/>
                <w:b/>
                <w:bCs/>
                <w:sz w:val="18"/>
                <w:szCs w:val="18"/>
                <w:rtl/>
              </w:rPr>
            </w:pPr>
            <w:r w:rsidRPr="000D0099">
              <w:rPr>
                <w:rFonts w:cs="Simplified Arabic" w:hint="cs"/>
                <w:b/>
                <w:bCs/>
                <w:sz w:val="18"/>
                <w:szCs w:val="18"/>
                <w:rtl/>
              </w:rPr>
              <w:t>مثبط سعر الصرف</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tl/>
              </w:rPr>
            </w:pPr>
            <w:r w:rsidRPr="00457C29">
              <w:rPr>
                <w:rFonts w:ascii="Arial" w:hAnsi="Arial" w:cs="Arial"/>
                <w:sz w:val="18"/>
                <w:szCs w:val="18"/>
                <w:rtl/>
              </w:rPr>
              <w:t>2004</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4.4775</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1.1521</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tl/>
              </w:rPr>
            </w:pPr>
            <w:r w:rsidRPr="00457C29">
              <w:rPr>
                <w:rFonts w:ascii="Arial" w:hAnsi="Arial" w:cs="Arial"/>
                <w:sz w:val="18"/>
                <w:szCs w:val="18"/>
                <w:rtl/>
              </w:rPr>
              <w:t>2005</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4.4849</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1.154</w:t>
            </w:r>
            <w:r w:rsidR="0046564C" w:rsidRPr="00457C29">
              <w:rPr>
                <w:rFonts w:ascii="Arial" w:hAnsi="Arial" w:cs="Arial"/>
                <w:sz w:val="18"/>
                <w:szCs w:val="18"/>
              </w:rPr>
              <w:t>0</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tl/>
              </w:rPr>
            </w:pPr>
            <w:r w:rsidRPr="00457C29">
              <w:rPr>
                <w:rFonts w:ascii="Arial" w:hAnsi="Arial" w:cs="Arial"/>
                <w:sz w:val="18"/>
                <w:szCs w:val="18"/>
                <w:rtl/>
              </w:rPr>
              <w:t>2006</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4.4545</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1.1462</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tl/>
              </w:rPr>
            </w:pPr>
            <w:r w:rsidRPr="00457C29">
              <w:rPr>
                <w:rFonts w:ascii="Arial" w:hAnsi="Arial" w:cs="Arial"/>
                <w:sz w:val="18"/>
                <w:szCs w:val="18"/>
                <w:rtl/>
              </w:rPr>
              <w:t>2007</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tl/>
              </w:rPr>
            </w:pPr>
            <w:r w:rsidRPr="00457C29">
              <w:rPr>
                <w:rFonts w:ascii="Arial" w:hAnsi="Arial" w:cs="Arial"/>
                <w:sz w:val="18"/>
                <w:szCs w:val="18"/>
              </w:rPr>
              <w:t>4.1095</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1.0574</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tl/>
              </w:rPr>
            </w:pPr>
            <w:r w:rsidRPr="00457C29">
              <w:rPr>
                <w:rFonts w:ascii="Arial" w:hAnsi="Arial" w:cs="Arial"/>
                <w:sz w:val="18"/>
                <w:szCs w:val="18"/>
                <w:rtl/>
              </w:rPr>
              <w:t>2008</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3.5816</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0.9216</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tl/>
              </w:rPr>
            </w:pPr>
            <w:r w:rsidRPr="00457C29">
              <w:rPr>
                <w:rFonts w:ascii="Arial" w:hAnsi="Arial" w:cs="Arial"/>
                <w:sz w:val="18"/>
                <w:szCs w:val="18"/>
                <w:rtl/>
              </w:rPr>
              <w:t>2009</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3.928</w:t>
            </w:r>
            <w:r w:rsidR="0046564C" w:rsidRPr="00457C29">
              <w:rPr>
                <w:rFonts w:ascii="Arial" w:hAnsi="Arial" w:cs="Arial"/>
                <w:sz w:val="18"/>
                <w:szCs w:val="18"/>
              </w:rPr>
              <w:t>0</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1.0107</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tl/>
              </w:rPr>
            </w:pPr>
            <w:r w:rsidRPr="00457C29">
              <w:rPr>
                <w:rFonts w:ascii="Arial" w:hAnsi="Arial" w:cs="Arial"/>
                <w:sz w:val="18"/>
                <w:szCs w:val="18"/>
                <w:rtl/>
              </w:rPr>
              <w:t>2010</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3.7315</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0.9602</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tl/>
              </w:rPr>
            </w:pPr>
            <w:r w:rsidRPr="00457C29">
              <w:rPr>
                <w:rFonts w:ascii="Arial" w:hAnsi="Arial" w:cs="Arial"/>
                <w:sz w:val="18"/>
                <w:szCs w:val="18"/>
                <w:rtl/>
              </w:rPr>
              <w:t>2011</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3.5784</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0.9208</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tl/>
              </w:rPr>
            </w:pPr>
            <w:r w:rsidRPr="00457C29">
              <w:rPr>
                <w:rFonts w:ascii="Arial" w:hAnsi="Arial" w:cs="Arial"/>
                <w:sz w:val="18"/>
                <w:szCs w:val="18"/>
                <w:rtl/>
              </w:rPr>
              <w:t>2012</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3.8551</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0.992</w:t>
            </w:r>
            <w:r w:rsidR="0046564C" w:rsidRPr="00457C29">
              <w:rPr>
                <w:rFonts w:ascii="Arial" w:hAnsi="Arial" w:cs="Arial"/>
                <w:sz w:val="18"/>
                <w:szCs w:val="18"/>
              </w:rPr>
              <w:t>0</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Pr>
            </w:pPr>
            <w:r w:rsidRPr="00457C29">
              <w:rPr>
                <w:rFonts w:ascii="Arial" w:hAnsi="Arial" w:cs="Arial"/>
                <w:sz w:val="18"/>
                <w:szCs w:val="18"/>
                <w:rtl/>
              </w:rPr>
              <w:t>2013</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3.61</w:t>
            </w:r>
            <w:r w:rsidR="00DA3AED" w:rsidRPr="00457C29">
              <w:rPr>
                <w:rFonts w:ascii="Arial" w:hAnsi="Arial" w:cs="Arial"/>
                <w:sz w:val="18"/>
                <w:szCs w:val="18"/>
              </w:rPr>
              <w:t>00</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0.9289</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Pr>
            </w:pPr>
            <w:r w:rsidRPr="00457C29">
              <w:rPr>
                <w:rFonts w:ascii="Arial" w:hAnsi="Arial" w:cs="Arial"/>
                <w:sz w:val="18"/>
                <w:szCs w:val="18"/>
                <w:rtl/>
              </w:rPr>
              <w:t>2014</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3.5769</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0.9204</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Pr>
            </w:pPr>
            <w:r w:rsidRPr="00457C29">
              <w:rPr>
                <w:rFonts w:ascii="Arial" w:hAnsi="Arial" w:cs="Arial"/>
                <w:sz w:val="18"/>
                <w:szCs w:val="18"/>
                <w:rtl/>
              </w:rPr>
              <w:t>2015</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3.8863</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1</w:t>
            </w:r>
            <w:r w:rsidR="0046564C" w:rsidRPr="00457C29">
              <w:rPr>
                <w:rFonts w:ascii="Arial" w:hAnsi="Arial" w:cs="Arial"/>
                <w:sz w:val="18"/>
                <w:szCs w:val="18"/>
              </w:rPr>
              <w:t>.0000</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Pr>
            </w:pPr>
            <w:r w:rsidRPr="00457C29">
              <w:rPr>
                <w:rFonts w:ascii="Arial" w:hAnsi="Arial" w:cs="Arial"/>
                <w:sz w:val="18"/>
                <w:szCs w:val="18"/>
                <w:rtl/>
              </w:rPr>
              <w:t>2016</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3.8397</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0.988</w:t>
            </w:r>
            <w:r w:rsidR="0046564C" w:rsidRPr="00457C29">
              <w:rPr>
                <w:rFonts w:ascii="Arial" w:hAnsi="Arial" w:cs="Arial"/>
                <w:sz w:val="18"/>
                <w:szCs w:val="18"/>
              </w:rPr>
              <w:t>0</w:t>
            </w:r>
          </w:p>
        </w:tc>
      </w:tr>
      <w:tr w:rsidR="000E6701" w:rsidRPr="000D0099" w:rsidTr="004A467D">
        <w:trPr>
          <w:trHeight w:val="340"/>
          <w:jc w:val="center"/>
        </w:trPr>
        <w:tc>
          <w:tcPr>
            <w:tcW w:w="1886" w:type="pct"/>
            <w:tcBorders>
              <w:top w:val="nil"/>
              <w:bottom w:val="nil"/>
              <w:right w:val="single" w:sz="4" w:space="0" w:color="auto"/>
            </w:tcBorders>
            <w:vAlign w:val="center"/>
          </w:tcPr>
          <w:p w:rsidR="000E6701" w:rsidRPr="00457C29" w:rsidRDefault="000E6701" w:rsidP="00AA2C4E">
            <w:pPr>
              <w:ind w:firstLine="228"/>
              <w:rPr>
                <w:rFonts w:ascii="Arial" w:hAnsi="Arial" w:cs="Arial"/>
                <w:sz w:val="18"/>
                <w:szCs w:val="18"/>
              </w:rPr>
            </w:pPr>
            <w:r w:rsidRPr="00457C29">
              <w:rPr>
                <w:rFonts w:ascii="Arial" w:hAnsi="Arial" w:cs="Arial"/>
                <w:sz w:val="18"/>
                <w:szCs w:val="18"/>
                <w:rtl/>
              </w:rPr>
              <w:t>2017</w:t>
            </w:r>
          </w:p>
        </w:tc>
        <w:tc>
          <w:tcPr>
            <w:tcW w:w="1563" w:type="pct"/>
            <w:tcBorders>
              <w:top w:val="nil"/>
              <w:left w:val="single" w:sz="4" w:space="0" w:color="auto"/>
              <w:bottom w:val="nil"/>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3.6003</w:t>
            </w:r>
          </w:p>
        </w:tc>
        <w:tc>
          <w:tcPr>
            <w:tcW w:w="1551" w:type="pct"/>
            <w:tcBorders>
              <w:top w:val="nil"/>
              <w:left w:val="single" w:sz="4" w:space="0" w:color="auto"/>
              <w:bottom w:val="nil"/>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0.9264</w:t>
            </w:r>
          </w:p>
        </w:tc>
      </w:tr>
      <w:tr w:rsidR="000E6701" w:rsidRPr="000D0099" w:rsidTr="004A467D">
        <w:trPr>
          <w:trHeight w:val="340"/>
          <w:jc w:val="center"/>
        </w:trPr>
        <w:tc>
          <w:tcPr>
            <w:tcW w:w="1886" w:type="pct"/>
            <w:tcBorders>
              <w:top w:val="nil"/>
              <w:bottom w:val="single" w:sz="4" w:space="0" w:color="auto"/>
              <w:right w:val="single" w:sz="4" w:space="0" w:color="auto"/>
            </w:tcBorders>
            <w:vAlign w:val="center"/>
          </w:tcPr>
          <w:p w:rsidR="000E6701" w:rsidRPr="00457C29" w:rsidRDefault="000E6701" w:rsidP="00AA2C4E">
            <w:pPr>
              <w:ind w:firstLine="228"/>
              <w:rPr>
                <w:rFonts w:ascii="Arial" w:hAnsi="Arial" w:cs="Arial"/>
                <w:sz w:val="18"/>
                <w:szCs w:val="18"/>
                <w:rtl/>
              </w:rPr>
            </w:pPr>
            <w:r w:rsidRPr="00457C29">
              <w:rPr>
                <w:rFonts w:ascii="Arial" w:hAnsi="Arial" w:cs="Arial"/>
                <w:sz w:val="18"/>
                <w:szCs w:val="18"/>
                <w:rtl/>
              </w:rPr>
              <w:t>2018</w:t>
            </w:r>
          </w:p>
        </w:tc>
        <w:tc>
          <w:tcPr>
            <w:tcW w:w="1563" w:type="pct"/>
            <w:tcBorders>
              <w:top w:val="nil"/>
              <w:left w:val="single" w:sz="4" w:space="0" w:color="auto"/>
              <w:bottom w:val="single" w:sz="4" w:space="0" w:color="auto"/>
              <w:right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3.5932</w:t>
            </w:r>
          </w:p>
        </w:tc>
        <w:tc>
          <w:tcPr>
            <w:tcW w:w="1551" w:type="pct"/>
            <w:tcBorders>
              <w:top w:val="nil"/>
              <w:left w:val="single" w:sz="4" w:space="0" w:color="auto"/>
              <w:bottom w:val="single" w:sz="4" w:space="0" w:color="auto"/>
            </w:tcBorders>
            <w:vAlign w:val="bottom"/>
          </w:tcPr>
          <w:p w:rsidR="000E6701" w:rsidRPr="00457C29" w:rsidRDefault="000E6701" w:rsidP="000E6701">
            <w:pPr>
              <w:ind w:firstLine="228"/>
              <w:rPr>
                <w:rFonts w:ascii="Arial" w:hAnsi="Arial" w:cs="Arial"/>
                <w:sz w:val="18"/>
                <w:szCs w:val="18"/>
              </w:rPr>
            </w:pPr>
            <w:r w:rsidRPr="00457C29">
              <w:rPr>
                <w:rFonts w:ascii="Arial" w:hAnsi="Arial" w:cs="Arial"/>
                <w:sz w:val="18"/>
                <w:szCs w:val="18"/>
              </w:rPr>
              <w:t>0.9246</w:t>
            </w:r>
          </w:p>
        </w:tc>
      </w:tr>
    </w:tbl>
    <w:p w:rsidR="00825632" w:rsidRPr="000D0099" w:rsidRDefault="00825632" w:rsidP="00825632">
      <w:pPr>
        <w:ind w:left="431" w:right="720"/>
        <w:jc w:val="lowKashida"/>
        <w:rPr>
          <w:rFonts w:cs="Simplified Arabic"/>
          <w:sz w:val="24"/>
          <w:szCs w:val="24"/>
        </w:rPr>
      </w:pPr>
    </w:p>
    <w:p w:rsidR="00C50B1E" w:rsidRPr="000D0099" w:rsidRDefault="00C50B1E" w:rsidP="00A47A36">
      <w:pPr>
        <w:jc w:val="center"/>
        <w:rPr>
          <w:rFonts w:cs="Simplified Arabic"/>
          <w:b/>
          <w:bCs/>
          <w:sz w:val="28"/>
          <w:szCs w:val="28"/>
          <w:rtl/>
        </w:rPr>
      </w:pPr>
    </w:p>
    <w:p w:rsidR="007137BB" w:rsidRDefault="007137BB" w:rsidP="00A47A36">
      <w:pPr>
        <w:jc w:val="center"/>
        <w:rPr>
          <w:rFonts w:cs="Simplified Arabic"/>
          <w:b/>
          <w:bCs/>
          <w:sz w:val="28"/>
          <w:szCs w:val="28"/>
          <w:rtl/>
        </w:rPr>
      </w:pPr>
    </w:p>
    <w:p w:rsidR="007137BB" w:rsidRDefault="007137BB" w:rsidP="00A47A36">
      <w:pPr>
        <w:jc w:val="center"/>
        <w:rPr>
          <w:rFonts w:cs="Simplified Arabic"/>
          <w:b/>
          <w:bCs/>
          <w:sz w:val="28"/>
          <w:szCs w:val="28"/>
          <w:rtl/>
        </w:rPr>
      </w:pPr>
    </w:p>
    <w:p w:rsidR="007137BB" w:rsidRDefault="007137BB" w:rsidP="00A47A36">
      <w:pPr>
        <w:jc w:val="center"/>
        <w:rPr>
          <w:rFonts w:cs="Simplified Arabic"/>
          <w:b/>
          <w:bCs/>
          <w:sz w:val="28"/>
          <w:szCs w:val="28"/>
          <w:rtl/>
        </w:rPr>
      </w:pPr>
    </w:p>
    <w:p w:rsidR="007137BB" w:rsidRDefault="007137BB" w:rsidP="00A47A36">
      <w:pPr>
        <w:jc w:val="center"/>
        <w:rPr>
          <w:rFonts w:cs="Simplified Arabic"/>
          <w:b/>
          <w:bCs/>
          <w:sz w:val="28"/>
          <w:szCs w:val="28"/>
          <w:rtl/>
        </w:rPr>
      </w:pPr>
    </w:p>
    <w:p w:rsidR="007137BB" w:rsidRDefault="007137BB" w:rsidP="00A47A36">
      <w:pPr>
        <w:jc w:val="center"/>
        <w:rPr>
          <w:rFonts w:cs="Simplified Arabic"/>
          <w:b/>
          <w:bCs/>
          <w:sz w:val="28"/>
          <w:szCs w:val="28"/>
          <w:rtl/>
        </w:rPr>
      </w:pPr>
    </w:p>
    <w:p w:rsidR="007137BB" w:rsidRDefault="007137BB" w:rsidP="00A47A36">
      <w:pPr>
        <w:jc w:val="center"/>
        <w:rPr>
          <w:rFonts w:cs="Simplified Arabic"/>
          <w:b/>
          <w:bCs/>
          <w:sz w:val="28"/>
          <w:szCs w:val="28"/>
          <w:rtl/>
        </w:rPr>
      </w:pPr>
    </w:p>
    <w:p w:rsidR="007137BB" w:rsidRDefault="007137BB" w:rsidP="00A47A36">
      <w:pPr>
        <w:jc w:val="center"/>
        <w:rPr>
          <w:rFonts w:cs="Simplified Arabic"/>
          <w:b/>
          <w:bCs/>
          <w:sz w:val="28"/>
          <w:szCs w:val="28"/>
          <w:rtl/>
        </w:rPr>
      </w:pPr>
    </w:p>
    <w:p w:rsidR="007137BB" w:rsidRDefault="007137BB" w:rsidP="00A47A36">
      <w:pPr>
        <w:jc w:val="center"/>
        <w:rPr>
          <w:rFonts w:cs="Simplified Arabic"/>
          <w:b/>
          <w:bCs/>
          <w:sz w:val="28"/>
          <w:szCs w:val="28"/>
          <w:rtl/>
        </w:rPr>
      </w:pPr>
    </w:p>
    <w:p w:rsidR="007137BB" w:rsidRDefault="007137BB" w:rsidP="00A47A36">
      <w:pPr>
        <w:jc w:val="center"/>
        <w:rPr>
          <w:rFonts w:cs="Simplified Arabic"/>
          <w:b/>
          <w:bCs/>
          <w:sz w:val="28"/>
          <w:szCs w:val="28"/>
          <w:rtl/>
        </w:rPr>
      </w:pPr>
    </w:p>
    <w:p w:rsidR="009459EE" w:rsidRDefault="009459EE" w:rsidP="00A47A36">
      <w:pPr>
        <w:jc w:val="center"/>
        <w:rPr>
          <w:rFonts w:cs="Simplified Arabic"/>
          <w:b/>
          <w:bCs/>
          <w:sz w:val="28"/>
          <w:szCs w:val="28"/>
          <w:rtl/>
        </w:rPr>
      </w:pPr>
    </w:p>
    <w:p w:rsidR="00827F76" w:rsidRDefault="00827F76" w:rsidP="00A47A36">
      <w:pPr>
        <w:jc w:val="center"/>
        <w:rPr>
          <w:rFonts w:cs="Simplified Arabic"/>
          <w:b/>
          <w:bCs/>
          <w:sz w:val="28"/>
          <w:szCs w:val="28"/>
          <w:rtl/>
        </w:rPr>
      </w:pPr>
    </w:p>
    <w:p w:rsidR="003D3199" w:rsidRDefault="003D3199">
      <w:pPr>
        <w:bidi w:val="0"/>
        <w:rPr>
          <w:rFonts w:cs="Simplified Arabic"/>
          <w:b/>
          <w:bCs/>
          <w:sz w:val="28"/>
          <w:szCs w:val="28"/>
          <w:rtl/>
        </w:rPr>
      </w:pPr>
      <w:r>
        <w:rPr>
          <w:rFonts w:cs="Simplified Arabic"/>
          <w:b/>
          <w:bCs/>
          <w:sz w:val="28"/>
          <w:szCs w:val="28"/>
          <w:rtl/>
        </w:rPr>
        <w:br w:type="page"/>
      </w:r>
    </w:p>
    <w:p w:rsidR="00242539" w:rsidRPr="0068563F" w:rsidRDefault="00242539" w:rsidP="00242539">
      <w:pPr>
        <w:jc w:val="center"/>
        <w:rPr>
          <w:rFonts w:cs="Simplified Arabic"/>
          <w:b/>
          <w:bCs/>
          <w:sz w:val="28"/>
          <w:szCs w:val="28"/>
          <w:rtl/>
        </w:rPr>
      </w:pPr>
      <w:r w:rsidRPr="0068563F">
        <w:rPr>
          <w:rFonts w:cs="Simplified Arabic" w:hint="cs"/>
          <w:b/>
          <w:bCs/>
          <w:sz w:val="28"/>
          <w:szCs w:val="28"/>
          <w:rtl/>
        </w:rPr>
        <w:lastRenderedPageBreak/>
        <w:t>ق</w:t>
      </w:r>
      <w:r w:rsidRPr="0068563F">
        <w:rPr>
          <w:rFonts w:cs="Simplified Arabic"/>
          <w:b/>
          <w:bCs/>
          <w:sz w:val="28"/>
          <w:szCs w:val="28"/>
          <w:rtl/>
        </w:rPr>
        <w:t>ائمة المحتويات</w:t>
      </w:r>
    </w:p>
    <w:p w:rsidR="00242539" w:rsidRDefault="00242539" w:rsidP="0024253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rPr>
      </w:pPr>
    </w:p>
    <w:tbl>
      <w:tblPr>
        <w:bidiVisual/>
        <w:tblW w:w="8845" w:type="dxa"/>
        <w:jc w:val="center"/>
        <w:tblLook w:val="0000"/>
      </w:tblPr>
      <w:tblGrid>
        <w:gridCol w:w="1487"/>
        <w:gridCol w:w="6501"/>
        <w:gridCol w:w="857"/>
      </w:tblGrid>
      <w:tr w:rsidR="00242539" w:rsidRPr="0061054D" w:rsidTr="00457C29">
        <w:trPr>
          <w:cantSplit/>
          <w:trHeight w:val="340"/>
          <w:jc w:val="center"/>
        </w:trPr>
        <w:tc>
          <w:tcPr>
            <w:tcW w:w="1487" w:type="dxa"/>
          </w:tcPr>
          <w:p w:rsidR="00242539" w:rsidRPr="0061054D" w:rsidRDefault="00242539" w:rsidP="00242539">
            <w:pPr>
              <w:rPr>
                <w:rFonts w:cs="Simplified Arabic"/>
                <w:b/>
                <w:bCs/>
                <w:sz w:val="24"/>
                <w:szCs w:val="24"/>
              </w:rPr>
            </w:pPr>
            <w:r w:rsidRPr="0061054D">
              <w:rPr>
                <w:rFonts w:cs="Simplified Arabic" w:hint="cs"/>
                <w:b/>
                <w:bCs/>
                <w:sz w:val="24"/>
                <w:szCs w:val="24"/>
                <w:rtl/>
              </w:rPr>
              <w:t>الموضوع</w:t>
            </w:r>
          </w:p>
        </w:tc>
        <w:tc>
          <w:tcPr>
            <w:tcW w:w="6501" w:type="dxa"/>
          </w:tcPr>
          <w:p w:rsidR="00242539" w:rsidRPr="0061054D" w:rsidRDefault="00242539" w:rsidP="00242539">
            <w:pPr>
              <w:rPr>
                <w:rFonts w:cs="Simplified Arabic"/>
                <w:b/>
                <w:bCs/>
                <w:sz w:val="24"/>
                <w:szCs w:val="24"/>
              </w:rPr>
            </w:pPr>
          </w:p>
        </w:tc>
        <w:tc>
          <w:tcPr>
            <w:tcW w:w="857" w:type="dxa"/>
          </w:tcPr>
          <w:p w:rsidR="00242539" w:rsidRPr="0061054D" w:rsidRDefault="00242539" w:rsidP="00242539">
            <w:pPr>
              <w:jc w:val="center"/>
              <w:rPr>
                <w:rFonts w:cs="Simplified Arabic"/>
                <w:b/>
                <w:bCs/>
                <w:sz w:val="24"/>
                <w:szCs w:val="24"/>
              </w:rPr>
            </w:pPr>
            <w:r w:rsidRPr="0061054D">
              <w:rPr>
                <w:rFonts w:cs="Simplified Arabic" w:hint="cs"/>
                <w:b/>
                <w:bCs/>
                <w:sz w:val="24"/>
                <w:szCs w:val="24"/>
                <w:rtl/>
              </w:rPr>
              <w:t>الصفحة</w:t>
            </w:r>
          </w:p>
        </w:tc>
      </w:tr>
      <w:tr w:rsidR="00242539" w:rsidRPr="0061054D" w:rsidTr="00457C29">
        <w:trPr>
          <w:cantSplit/>
          <w:trHeight w:hRule="exact" w:val="102"/>
          <w:jc w:val="center"/>
        </w:trPr>
        <w:tc>
          <w:tcPr>
            <w:tcW w:w="1487" w:type="dxa"/>
            <w:vAlign w:val="center"/>
          </w:tcPr>
          <w:p w:rsidR="00242539" w:rsidRPr="0061054D" w:rsidRDefault="00242539" w:rsidP="00242539">
            <w:pPr>
              <w:rPr>
                <w:rFonts w:cs="Simplified Arabic"/>
                <w:sz w:val="24"/>
                <w:szCs w:val="24"/>
                <w:rtl/>
              </w:rPr>
            </w:pPr>
          </w:p>
        </w:tc>
        <w:tc>
          <w:tcPr>
            <w:tcW w:w="6501" w:type="dxa"/>
            <w:vAlign w:val="center"/>
          </w:tcPr>
          <w:p w:rsidR="00242539" w:rsidRPr="0061054D" w:rsidRDefault="00242539" w:rsidP="00242539">
            <w:pPr>
              <w:rPr>
                <w:rFonts w:cs="Simplified Arabic"/>
                <w:b/>
                <w:bCs/>
                <w:sz w:val="24"/>
                <w:szCs w:val="24"/>
                <w:rtl/>
              </w:rPr>
            </w:pPr>
          </w:p>
        </w:tc>
        <w:tc>
          <w:tcPr>
            <w:tcW w:w="857" w:type="dxa"/>
            <w:vAlign w:val="center"/>
          </w:tcPr>
          <w:p w:rsidR="00242539" w:rsidRPr="0061054D" w:rsidRDefault="00242539" w:rsidP="00242539">
            <w:pPr>
              <w:jc w:val="center"/>
              <w:rPr>
                <w:rFonts w:cs="Simplified Arabic"/>
                <w:b/>
                <w:bCs/>
                <w:sz w:val="24"/>
                <w:szCs w:val="24"/>
                <w:rtl/>
              </w:rPr>
            </w:pPr>
          </w:p>
        </w:tc>
      </w:tr>
      <w:tr w:rsidR="00242539" w:rsidRPr="0061054D" w:rsidTr="00457C29">
        <w:trPr>
          <w:cantSplit/>
          <w:trHeight w:val="892"/>
          <w:jc w:val="center"/>
        </w:trPr>
        <w:tc>
          <w:tcPr>
            <w:tcW w:w="1487" w:type="dxa"/>
            <w:vAlign w:val="center"/>
          </w:tcPr>
          <w:p w:rsidR="00242539" w:rsidRPr="0061054D" w:rsidRDefault="00242539" w:rsidP="00242539">
            <w:pPr>
              <w:pStyle w:val="Title"/>
              <w:ind w:left="0" w:right="0"/>
              <w:jc w:val="left"/>
              <w:rPr>
                <w:sz w:val="24"/>
              </w:rPr>
            </w:pPr>
          </w:p>
        </w:tc>
        <w:tc>
          <w:tcPr>
            <w:tcW w:w="6501" w:type="dxa"/>
            <w:vAlign w:val="center"/>
          </w:tcPr>
          <w:p w:rsidR="00242539" w:rsidRDefault="00242539" w:rsidP="00242539">
            <w:pPr>
              <w:pStyle w:val="Title"/>
              <w:ind w:left="0" w:right="0"/>
              <w:jc w:val="left"/>
              <w:rPr>
                <w:sz w:val="24"/>
                <w:rtl/>
              </w:rPr>
            </w:pPr>
            <w:r w:rsidRPr="0061054D">
              <w:rPr>
                <w:rFonts w:hint="cs"/>
                <w:b w:val="0"/>
                <w:bCs w:val="0"/>
                <w:sz w:val="24"/>
                <w:rtl/>
              </w:rPr>
              <w:t>قائمة الجداول</w:t>
            </w:r>
          </w:p>
          <w:p w:rsidR="00242539" w:rsidRPr="00FE3873" w:rsidRDefault="00242539" w:rsidP="00242539">
            <w:pPr>
              <w:pStyle w:val="Title"/>
              <w:ind w:left="0" w:right="0"/>
              <w:jc w:val="left"/>
              <w:rPr>
                <w:b w:val="0"/>
                <w:bCs w:val="0"/>
                <w:sz w:val="24"/>
                <w:rtl/>
              </w:rPr>
            </w:pPr>
            <w:r w:rsidRPr="00FE3873">
              <w:rPr>
                <w:rFonts w:hint="cs"/>
                <w:b w:val="0"/>
                <w:bCs w:val="0"/>
                <w:sz w:val="24"/>
                <w:rtl/>
              </w:rPr>
              <w:t>المقدمة</w:t>
            </w:r>
          </w:p>
        </w:tc>
        <w:tc>
          <w:tcPr>
            <w:tcW w:w="857" w:type="dxa"/>
            <w:vAlign w:val="center"/>
          </w:tcPr>
          <w:p w:rsidR="00242539" w:rsidRPr="0061054D" w:rsidRDefault="00242539" w:rsidP="00242539">
            <w:pPr>
              <w:pStyle w:val="Heading9"/>
              <w:rPr>
                <w:rFonts w:cs="Simplified Arabic"/>
                <w:b w:val="0"/>
                <w:bCs w:val="0"/>
                <w:sz w:val="24"/>
                <w:szCs w:val="24"/>
              </w:rPr>
            </w:pP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r>
              <w:rPr>
                <w:rFonts w:cs="Simplified Arabic" w:hint="cs"/>
                <w:sz w:val="24"/>
                <w:szCs w:val="24"/>
                <w:rtl/>
              </w:rPr>
              <w:t>الفصل الأول</w:t>
            </w:r>
            <w:r w:rsidRPr="0061054D">
              <w:rPr>
                <w:rFonts w:cs="Simplified Arabic" w:hint="cs"/>
                <w:sz w:val="24"/>
                <w:szCs w:val="24"/>
                <w:rtl/>
              </w:rPr>
              <w:t>:</w:t>
            </w:r>
          </w:p>
        </w:tc>
        <w:tc>
          <w:tcPr>
            <w:tcW w:w="6501" w:type="dxa"/>
            <w:vAlign w:val="center"/>
          </w:tcPr>
          <w:p w:rsidR="00242539" w:rsidRPr="0061054D" w:rsidRDefault="00242539" w:rsidP="00242539">
            <w:pPr>
              <w:pStyle w:val="Heading7"/>
              <w:jc w:val="left"/>
              <w:rPr>
                <w:rFonts w:cs="Simplified Arabic"/>
                <w:sz w:val="24"/>
                <w:szCs w:val="24"/>
              </w:rPr>
            </w:pPr>
            <w:r>
              <w:rPr>
                <w:rFonts w:cs="Simplified Arabic" w:hint="cs"/>
                <w:sz w:val="24"/>
                <w:szCs w:val="24"/>
                <w:rtl/>
              </w:rPr>
              <w:t>المصطلحات والمؤشرات والتصنيفات</w:t>
            </w:r>
          </w:p>
        </w:tc>
        <w:tc>
          <w:tcPr>
            <w:tcW w:w="857" w:type="dxa"/>
            <w:vAlign w:val="center"/>
          </w:tcPr>
          <w:p w:rsidR="00242539" w:rsidRPr="0061054D" w:rsidRDefault="00D3148B" w:rsidP="00242539">
            <w:pPr>
              <w:jc w:val="center"/>
              <w:rPr>
                <w:rFonts w:cs="Simplified Arabic"/>
                <w:b/>
                <w:bCs/>
                <w:sz w:val="24"/>
                <w:szCs w:val="24"/>
              </w:rPr>
            </w:pPr>
            <w:r>
              <w:rPr>
                <w:rFonts w:cs="Simplified Arabic" w:hint="cs"/>
                <w:b/>
                <w:bCs/>
                <w:sz w:val="24"/>
                <w:szCs w:val="24"/>
                <w:rtl/>
              </w:rPr>
              <w:t>17</w:t>
            </w:r>
          </w:p>
        </w:tc>
      </w:tr>
      <w:tr w:rsidR="00242539" w:rsidRPr="0061054D" w:rsidTr="00457C29">
        <w:trPr>
          <w:cantSplit/>
          <w:trHeight w:val="340"/>
          <w:jc w:val="center"/>
        </w:trPr>
        <w:tc>
          <w:tcPr>
            <w:tcW w:w="1487" w:type="dxa"/>
            <w:vAlign w:val="center"/>
          </w:tcPr>
          <w:p w:rsidR="00242539" w:rsidRDefault="00242539" w:rsidP="00242539">
            <w:pPr>
              <w:rPr>
                <w:rFonts w:cs="Simplified Arabic"/>
                <w:sz w:val="24"/>
                <w:szCs w:val="24"/>
                <w:rtl/>
              </w:rPr>
            </w:pPr>
          </w:p>
        </w:tc>
        <w:tc>
          <w:tcPr>
            <w:tcW w:w="6501" w:type="dxa"/>
            <w:vAlign w:val="center"/>
          </w:tcPr>
          <w:p w:rsidR="00242539" w:rsidRPr="00982295" w:rsidRDefault="00242539" w:rsidP="00242539">
            <w:pPr>
              <w:pStyle w:val="Heading7"/>
              <w:jc w:val="left"/>
              <w:rPr>
                <w:rFonts w:cs="Simplified Arabic"/>
                <w:b w:val="0"/>
                <w:bCs w:val="0"/>
                <w:sz w:val="24"/>
                <w:szCs w:val="24"/>
                <w:rtl/>
              </w:rPr>
            </w:pPr>
            <w:r w:rsidRPr="00982295">
              <w:rPr>
                <w:rFonts w:cs="Simplified Arabic" w:hint="cs"/>
                <w:b w:val="0"/>
                <w:bCs w:val="0"/>
                <w:sz w:val="24"/>
                <w:szCs w:val="24"/>
                <w:rtl/>
              </w:rPr>
              <w:t>1.1</w:t>
            </w:r>
            <w:r w:rsidRPr="00982295">
              <w:rPr>
                <w:rFonts w:cs="Simplified Arabic"/>
                <w:b w:val="0"/>
                <w:bCs w:val="0"/>
                <w:sz w:val="24"/>
                <w:szCs w:val="24"/>
              </w:rPr>
              <w:t xml:space="preserve">  </w:t>
            </w:r>
            <w:r w:rsidRPr="00982295">
              <w:rPr>
                <w:rFonts w:cs="Simplified Arabic" w:hint="cs"/>
                <w:b w:val="0"/>
                <w:bCs w:val="0"/>
                <w:sz w:val="24"/>
                <w:szCs w:val="24"/>
                <w:rtl/>
              </w:rPr>
              <w:t>المصطلحات والمؤشرات</w:t>
            </w:r>
          </w:p>
        </w:tc>
        <w:tc>
          <w:tcPr>
            <w:tcW w:w="857" w:type="dxa"/>
            <w:vAlign w:val="center"/>
          </w:tcPr>
          <w:p w:rsidR="00242539" w:rsidRPr="00E237E3" w:rsidRDefault="00D3148B" w:rsidP="00242539">
            <w:pPr>
              <w:jc w:val="center"/>
              <w:rPr>
                <w:rFonts w:cs="Simplified Arabic"/>
                <w:sz w:val="24"/>
                <w:szCs w:val="24"/>
                <w:rtl/>
              </w:rPr>
            </w:pPr>
            <w:r>
              <w:rPr>
                <w:rFonts w:cs="Simplified Arabic" w:hint="cs"/>
                <w:sz w:val="24"/>
                <w:szCs w:val="24"/>
                <w:rtl/>
              </w:rPr>
              <w:t>17</w:t>
            </w:r>
          </w:p>
        </w:tc>
      </w:tr>
      <w:tr w:rsidR="00242539" w:rsidRPr="0061054D" w:rsidTr="00457C29">
        <w:trPr>
          <w:cantSplit/>
          <w:trHeight w:val="340"/>
          <w:jc w:val="center"/>
        </w:trPr>
        <w:tc>
          <w:tcPr>
            <w:tcW w:w="1487" w:type="dxa"/>
            <w:vAlign w:val="center"/>
          </w:tcPr>
          <w:p w:rsidR="00242539" w:rsidRPr="009D7A0C" w:rsidRDefault="00242539" w:rsidP="00242539">
            <w:pPr>
              <w:pStyle w:val="Heading7"/>
              <w:jc w:val="left"/>
              <w:rPr>
                <w:rFonts w:cs="Simplified Arabic"/>
                <w:b w:val="0"/>
                <w:bCs w:val="0"/>
                <w:sz w:val="24"/>
                <w:szCs w:val="24"/>
                <w:rtl/>
              </w:rPr>
            </w:pPr>
          </w:p>
        </w:tc>
        <w:tc>
          <w:tcPr>
            <w:tcW w:w="6501" w:type="dxa"/>
            <w:vAlign w:val="center"/>
          </w:tcPr>
          <w:p w:rsidR="00242539" w:rsidRPr="00982295" w:rsidRDefault="00242539" w:rsidP="00242539">
            <w:pPr>
              <w:pStyle w:val="Heading7"/>
              <w:jc w:val="left"/>
              <w:rPr>
                <w:rFonts w:cs="Simplified Arabic"/>
                <w:b w:val="0"/>
                <w:bCs w:val="0"/>
                <w:sz w:val="24"/>
                <w:szCs w:val="24"/>
                <w:rtl/>
              </w:rPr>
            </w:pPr>
            <w:r w:rsidRPr="00982295">
              <w:rPr>
                <w:rFonts w:cs="Simplified Arabic" w:hint="cs"/>
                <w:b w:val="0"/>
                <w:bCs w:val="0"/>
                <w:sz w:val="24"/>
                <w:szCs w:val="24"/>
                <w:rtl/>
              </w:rPr>
              <w:t>2.1</w:t>
            </w:r>
            <w:r w:rsidRPr="00982295">
              <w:rPr>
                <w:rFonts w:cs="Simplified Arabic"/>
                <w:b w:val="0"/>
                <w:bCs w:val="0"/>
                <w:sz w:val="24"/>
                <w:szCs w:val="24"/>
              </w:rPr>
              <w:t xml:space="preserve">  </w:t>
            </w:r>
            <w:r w:rsidRPr="00982295">
              <w:rPr>
                <w:rFonts w:cs="Simplified Arabic" w:hint="cs"/>
                <w:b w:val="0"/>
                <w:bCs w:val="0"/>
                <w:sz w:val="24"/>
                <w:szCs w:val="24"/>
                <w:rtl/>
              </w:rPr>
              <w:t>التصنيفات</w:t>
            </w:r>
          </w:p>
        </w:tc>
        <w:tc>
          <w:tcPr>
            <w:tcW w:w="857" w:type="dxa"/>
            <w:vAlign w:val="center"/>
          </w:tcPr>
          <w:p w:rsidR="00242539" w:rsidRPr="00E237E3" w:rsidRDefault="004E70B6" w:rsidP="00242539">
            <w:pPr>
              <w:jc w:val="center"/>
              <w:rPr>
                <w:rFonts w:cs="Simplified Arabic"/>
                <w:sz w:val="24"/>
                <w:szCs w:val="24"/>
                <w:rtl/>
              </w:rPr>
            </w:pPr>
            <w:r>
              <w:rPr>
                <w:rFonts w:cs="Simplified Arabic" w:hint="cs"/>
                <w:sz w:val="24"/>
                <w:szCs w:val="24"/>
                <w:rtl/>
              </w:rPr>
              <w:t>20</w:t>
            </w:r>
          </w:p>
        </w:tc>
      </w:tr>
      <w:tr w:rsidR="00457C29" w:rsidRPr="0061054D" w:rsidTr="00457C29">
        <w:trPr>
          <w:cantSplit/>
          <w:trHeight w:hRule="exact" w:val="102"/>
          <w:jc w:val="center"/>
        </w:trPr>
        <w:tc>
          <w:tcPr>
            <w:tcW w:w="1487" w:type="dxa"/>
            <w:vAlign w:val="center"/>
          </w:tcPr>
          <w:p w:rsidR="00457C29" w:rsidRPr="0061054D" w:rsidRDefault="00457C29" w:rsidP="00D3148B">
            <w:pPr>
              <w:rPr>
                <w:rFonts w:cs="Simplified Arabic"/>
                <w:sz w:val="24"/>
                <w:szCs w:val="24"/>
                <w:rtl/>
              </w:rPr>
            </w:pPr>
          </w:p>
        </w:tc>
        <w:tc>
          <w:tcPr>
            <w:tcW w:w="6501" w:type="dxa"/>
            <w:vAlign w:val="center"/>
          </w:tcPr>
          <w:p w:rsidR="00457C29" w:rsidRPr="0061054D" w:rsidRDefault="00457C29" w:rsidP="00D3148B">
            <w:pPr>
              <w:rPr>
                <w:rFonts w:cs="Simplified Arabic"/>
                <w:b/>
                <w:bCs/>
                <w:sz w:val="24"/>
                <w:szCs w:val="24"/>
                <w:rtl/>
              </w:rPr>
            </w:pPr>
          </w:p>
        </w:tc>
        <w:tc>
          <w:tcPr>
            <w:tcW w:w="857" w:type="dxa"/>
            <w:vAlign w:val="center"/>
          </w:tcPr>
          <w:p w:rsidR="00457C29" w:rsidRPr="0061054D" w:rsidRDefault="00457C29" w:rsidP="00D3148B">
            <w:pPr>
              <w:jc w:val="center"/>
              <w:rPr>
                <w:rFonts w:cs="Simplified Arabic"/>
                <w:b/>
                <w:bCs/>
                <w:sz w:val="24"/>
                <w:szCs w:val="24"/>
                <w:rtl/>
              </w:rPr>
            </w:pPr>
          </w:p>
        </w:tc>
      </w:tr>
      <w:tr w:rsidR="00242539" w:rsidRPr="0061054D" w:rsidTr="00457C29">
        <w:trPr>
          <w:cantSplit/>
          <w:trHeight w:val="340"/>
          <w:jc w:val="center"/>
        </w:trPr>
        <w:tc>
          <w:tcPr>
            <w:tcW w:w="1487" w:type="dxa"/>
            <w:vAlign w:val="center"/>
          </w:tcPr>
          <w:p w:rsidR="00242539" w:rsidRPr="009D7A0C" w:rsidRDefault="00242539" w:rsidP="00242539">
            <w:pPr>
              <w:pStyle w:val="Heading7"/>
              <w:jc w:val="left"/>
              <w:rPr>
                <w:rFonts w:cs="Simplified Arabic"/>
                <w:b w:val="0"/>
                <w:bCs w:val="0"/>
                <w:sz w:val="24"/>
                <w:szCs w:val="24"/>
              </w:rPr>
            </w:pPr>
            <w:r w:rsidRPr="009D7A0C">
              <w:rPr>
                <w:rFonts w:cs="Simplified Arabic" w:hint="cs"/>
                <w:b w:val="0"/>
                <w:bCs w:val="0"/>
                <w:sz w:val="24"/>
                <w:szCs w:val="24"/>
                <w:rtl/>
              </w:rPr>
              <w:t>الفصل الثاني:</w:t>
            </w:r>
          </w:p>
        </w:tc>
        <w:tc>
          <w:tcPr>
            <w:tcW w:w="6501" w:type="dxa"/>
            <w:vAlign w:val="center"/>
          </w:tcPr>
          <w:p w:rsidR="00242539" w:rsidRPr="009D7A0C" w:rsidRDefault="00242539" w:rsidP="00242539">
            <w:pPr>
              <w:pStyle w:val="Heading7"/>
              <w:jc w:val="left"/>
              <w:rPr>
                <w:rFonts w:cs="Simplified Arabic"/>
                <w:sz w:val="24"/>
                <w:szCs w:val="24"/>
              </w:rPr>
            </w:pPr>
            <w:r w:rsidRPr="009D7A0C">
              <w:rPr>
                <w:rFonts w:cs="Simplified Arabic" w:hint="cs"/>
                <w:sz w:val="24"/>
                <w:szCs w:val="24"/>
                <w:rtl/>
              </w:rPr>
              <w:t>النتائج الرئيسية</w:t>
            </w:r>
          </w:p>
        </w:tc>
        <w:tc>
          <w:tcPr>
            <w:tcW w:w="857" w:type="dxa"/>
            <w:vAlign w:val="center"/>
          </w:tcPr>
          <w:p w:rsidR="00242539" w:rsidRPr="0061054D" w:rsidRDefault="00D3148B" w:rsidP="00242539">
            <w:pPr>
              <w:jc w:val="center"/>
              <w:rPr>
                <w:rFonts w:cs="Simplified Arabic"/>
                <w:b/>
                <w:bCs/>
                <w:sz w:val="24"/>
                <w:szCs w:val="24"/>
              </w:rPr>
            </w:pPr>
            <w:r>
              <w:rPr>
                <w:rFonts w:cs="Simplified Arabic" w:hint="cs"/>
                <w:b/>
                <w:bCs/>
                <w:sz w:val="24"/>
                <w:szCs w:val="24"/>
                <w:rtl/>
              </w:rPr>
              <w:t>21</w:t>
            </w: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p>
        </w:tc>
        <w:tc>
          <w:tcPr>
            <w:tcW w:w="6501" w:type="dxa"/>
            <w:vAlign w:val="center"/>
          </w:tcPr>
          <w:p w:rsidR="00242539" w:rsidRPr="0061054D" w:rsidRDefault="00242539" w:rsidP="00242539">
            <w:pPr>
              <w:pStyle w:val="Heading7"/>
              <w:jc w:val="left"/>
              <w:rPr>
                <w:rFonts w:cs="Simplified Arabic"/>
                <w:b w:val="0"/>
                <w:bCs w:val="0"/>
                <w:sz w:val="24"/>
                <w:szCs w:val="24"/>
                <w:rtl/>
              </w:rPr>
            </w:pPr>
            <w:r>
              <w:rPr>
                <w:rFonts w:cs="Simplified Arabic" w:hint="cs"/>
                <w:b w:val="0"/>
                <w:bCs w:val="0"/>
                <w:sz w:val="24"/>
                <w:szCs w:val="24"/>
                <w:rtl/>
              </w:rPr>
              <w:t xml:space="preserve">1.2 </w:t>
            </w:r>
            <w:r w:rsidRPr="0061054D">
              <w:rPr>
                <w:rFonts w:cs="Simplified Arabic" w:hint="cs"/>
                <w:b w:val="0"/>
                <w:bCs w:val="0"/>
                <w:sz w:val="24"/>
                <w:szCs w:val="24"/>
                <w:rtl/>
              </w:rPr>
              <w:t xml:space="preserve">الحسابات القومية الأساسية </w:t>
            </w:r>
          </w:p>
        </w:tc>
        <w:tc>
          <w:tcPr>
            <w:tcW w:w="857" w:type="dxa"/>
            <w:vAlign w:val="center"/>
          </w:tcPr>
          <w:p w:rsidR="00242539" w:rsidRPr="0061054D" w:rsidRDefault="00D3148B" w:rsidP="00242539">
            <w:pPr>
              <w:jc w:val="center"/>
              <w:rPr>
                <w:rFonts w:cs="Simplified Arabic"/>
                <w:sz w:val="24"/>
                <w:szCs w:val="24"/>
              </w:rPr>
            </w:pPr>
            <w:r>
              <w:rPr>
                <w:rFonts w:cs="Simplified Arabic" w:hint="cs"/>
                <w:sz w:val="24"/>
                <w:szCs w:val="24"/>
                <w:rtl/>
              </w:rPr>
              <w:t>21</w:t>
            </w: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p>
        </w:tc>
        <w:tc>
          <w:tcPr>
            <w:tcW w:w="6501" w:type="dxa"/>
            <w:vAlign w:val="center"/>
          </w:tcPr>
          <w:p w:rsidR="00242539" w:rsidRPr="0061054D" w:rsidRDefault="00242539" w:rsidP="00242539">
            <w:pPr>
              <w:pStyle w:val="Heading7"/>
              <w:jc w:val="left"/>
              <w:rPr>
                <w:rFonts w:cs="Simplified Arabic"/>
                <w:b w:val="0"/>
                <w:bCs w:val="0"/>
                <w:sz w:val="24"/>
                <w:szCs w:val="24"/>
                <w:rtl/>
              </w:rPr>
            </w:pPr>
            <w:r w:rsidRPr="0061054D">
              <w:rPr>
                <w:rFonts w:cs="Simplified Arabic" w:hint="cs"/>
                <w:b w:val="0"/>
                <w:bCs w:val="0"/>
                <w:sz w:val="24"/>
                <w:szCs w:val="24"/>
                <w:rtl/>
              </w:rPr>
              <w:t>2.</w:t>
            </w:r>
            <w:r>
              <w:rPr>
                <w:rFonts w:cs="Simplified Arabic" w:hint="cs"/>
                <w:b w:val="0"/>
                <w:bCs w:val="0"/>
                <w:sz w:val="24"/>
                <w:szCs w:val="24"/>
                <w:rtl/>
              </w:rPr>
              <w:t>2</w:t>
            </w:r>
            <w:r w:rsidRPr="0061054D">
              <w:rPr>
                <w:rFonts w:cs="Simplified Arabic" w:hint="cs"/>
                <w:b w:val="0"/>
                <w:bCs w:val="0"/>
                <w:sz w:val="24"/>
                <w:szCs w:val="24"/>
                <w:rtl/>
              </w:rPr>
              <w:t xml:space="preserve"> الحسابات القومية المؤسسية</w:t>
            </w:r>
          </w:p>
        </w:tc>
        <w:tc>
          <w:tcPr>
            <w:tcW w:w="857" w:type="dxa"/>
            <w:vAlign w:val="center"/>
          </w:tcPr>
          <w:p w:rsidR="00242539" w:rsidRPr="0061054D" w:rsidRDefault="00F102DB" w:rsidP="00242539">
            <w:pPr>
              <w:jc w:val="center"/>
              <w:rPr>
                <w:rFonts w:cs="Simplified Arabic"/>
                <w:sz w:val="24"/>
                <w:szCs w:val="24"/>
                <w:rtl/>
              </w:rPr>
            </w:pPr>
            <w:r>
              <w:rPr>
                <w:rFonts w:cs="Simplified Arabic" w:hint="cs"/>
                <w:sz w:val="24"/>
                <w:szCs w:val="24"/>
                <w:rtl/>
              </w:rPr>
              <w:t>25</w:t>
            </w:r>
          </w:p>
        </w:tc>
      </w:tr>
      <w:tr w:rsidR="00242539" w:rsidRPr="0061054D" w:rsidTr="00457C29">
        <w:trPr>
          <w:cantSplit/>
          <w:trHeight w:hRule="exact" w:val="102"/>
          <w:jc w:val="center"/>
        </w:trPr>
        <w:tc>
          <w:tcPr>
            <w:tcW w:w="1487" w:type="dxa"/>
            <w:vAlign w:val="center"/>
          </w:tcPr>
          <w:p w:rsidR="00242539" w:rsidRPr="0061054D" w:rsidRDefault="00242539" w:rsidP="00242539">
            <w:pPr>
              <w:rPr>
                <w:rFonts w:cs="Simplified Arabic"/>
                <w:sz w:val="24"/>
                <w:szCs w:val="24"/>
                <w:rtl/>
              </w:rPr>
            </w:pPr>
          </w:p>
        </w:tc>
        <w:tc>
          <w:tcPr>
            <w:tcW w:w="6501" w:type="dxa"/>
            <w:vAlign w:val="center"/>
          </w:tcPr>
          <w:p w:rsidR="00242539" w:rsidRPr="0061054D" w:rsidRDefault="00242539" w:rsidP="00242539">
            <w:pPr>
              <w:rPr>
                <w:rFonts w:cs="Simplified Arabic"/>
                <w:b/>
                <w:bCs/>
                <w:sz w:val="24"/>
                <w:szCs w:val="24"/>
                <w:rtl/>
              </w:rPr>
            </w:pPr>
          </w:p>
        </w:tc>
        <w:tc>
          <w:tcPr>
            <w:tcW w:w="857" w:type="dxa"/>
            <w:vAlign w:val="center"/>
          </w:tcPr>
          <w:p w:rsidR="00242539" w:rsidRPr="0061054D" w:rsidRDefault="00242539" w:rsidP="00242539">
            <w:pPr>
              <w:jc w:val="center"/>
              <w:rPr>
                <w:rFonts w:cs="Simplified Arabic"/>
                <w:b/>
                <w:bCs/>
                <w:sz w:val="24"/>
                <w:szCs w:val="24"/>
                <w:rtl/>
              </w:rPr>
            </w:pP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r>
              <w:rPr>
                <w:rFonts w:cs="Simplified Arabic" w:hint="cs"/>
                <w:sz w:val="24"/>
                <w:szCs w:val="24"/>
                <w:rtl/>
              </w:rPr>
              <w:t>الفصل الثالث</w:t>
            </w:r>
            <w:r w:rsidRPr="0061054D">
              <w:rPr>
                <w:rFonts w:cs="Simplified Arabic" w:hint="cs"/>
                <w:sz w:val="24"/>
                <w:szCs w:val="24"/>
                <w:rtl/>
              </w:rPr>
              <w:t>:</w:t>
            </w:r>
          </w:p>
        </w:tc>
        <w:tc>
          <w:tcPr>
            <w:tcW w:w="6501" w:type="dxa"/>
            <w:vAlign w:val="center"/>
          </w:tcPr>
          <w:p w:rsidR="00242539" w:rsidRPr="0061054D" w:rsidRDefault="00242539" w:rsidP="00242539">
            <w:pPr>
              <w:pStyle w:val="Heading7"/>
              <w:jc w:val="left"/>
              <w:rPr>
                <w:rFonts w:cs="Simplified Arabic"/>
                <w:sz w:val="24"/>
                <w:szCs w:val="24"/>
                <w:rtl/>
              </w:rPr>
            </w:pPr>
            <w:r w:rsidRPr="0061054D">
              <w:rPr>
                <w:rFonts w:cs="Simplified Arabic" w:hint="cs"/>
                <w:sz w:val="24"/>
                <w:szCs w:val="24"/>
                <w:rtl/>
              </w:rPr>
              <w:t>المنهجية</w:t>
            </w:r>
            <w:r>
              <w:rPr>
                <w:rFonts w:cs="Simplified Arabic" w:hint="cs"/>
                <w:sz w:val="24"/>
                <w:szCs w:val="24"/>
                <w:rtl/>
              </w:rPr>
              <w:t xml:space="preserve"> </w:t>
            </w:r>
          </w:p>
        </w:tc>
        <w:tc>
          <w:tcPr>
            <w:tcW w:w="857" w:type="dxa"/>
            <w:vAlign w:val="center"/>
          </w:tcPr>
          <w:p w:rsidR="00242539" w:rsidRPr="0061054D" w:rsidRDefault="00F102DB" w:rsidP="00242539">
            <w:pPr>
              <w:jc w:val="center"/>
              <w:rPr>
                <w:rFonts w:cs="Simplified Arabic"/>
                <w:b/>
                <w:bCs/>
                <w:sz w:val="24"/>
                <w:szCs w:val="24"/>
              </w:rPr>
            </w:pPr>
            <w:r>
              <w:rPr>
                <w:rFonts w:cs="Simplified Arabic" w:hint="cs"/>
                <w:b/>
                <w:bCs/>
                <w:sz w:val="24"/>
                <w:szCs w:val="24"/>
                <w:rtl/>
              </w:rPr>
              <w:t>27</w:t>
            </w: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p>
        </w:tc>
        <w:tc>
          <w:tcPr>
            <w:tcW w:w="6501" w:type="dxa"/>
            <w:vAlign w:val="center"/>
          </w:tcPr>
          <w:p w:rsidR="00242539" w:rsidRPr="0061054D" w:rsidRDefault="00242539" w:rsidP="00242539">
            <w:pPr>
              <w:pStyle w:val="Heading7"/>
              <w:jc w:val="left"/>
              <w:rPr>
                <w:rFonts w:cs="Simplified Arabic"/>
                <w:b w:val="0"/>
                <w:bCs w:val="0"/>
                <w:sz w:val="24"/>
                <w:szCs w:val="24"/>
                <w:rtl/>
              </w:rPr>
            </w:pPr>
            <w:r>
              <w:rPr>
                <w:rFonts w:cs="Simplified Arabic" w:hint="cs"/>
                <w:b w:val="0"/>
                <w:bCs w:val="0"/>
                <w:sz w:val="24"/>
                <w:szCs w:val="24"/>
                <w:rtl/>
              </w:rPr>
              <w:t xml:space="preserve">1.3 منهجية </w:t>
            </w:r>
            <w:r w:rsidRPr="0061054D">
              <w:rPr>
                <w:rFonts w:cs="Simplified Arabic" w:hint="cs"/>
                <w:b w:val="0"/>
                <w:bCs w:val="0"/>
                <w:sz w:val="24"/>
                <w:szCs w:val="24"/>
                <w:rtl/>
              </w:rPr>
              <w:t>الحسابات القومية الأساسية</w:t>
            </w:r>
          </w:p>
        </w:tc>
        <w:tc>
          <w:tcPr>
            <w:tcW w:w="857" w:type="dxa"/>
            <w:vAlign w:val="center"/>
          </w:tcPr>
          <w:p w:rsidR="00242539" w:rsidRPr="0061054D" w:rsidRDefault="00F102DB" w:rsidP="00242539">
            <w:pPr>
              <w:jc w:val="center"/>
              <w:rPr>
                <w:rFonts w:cs="Simplified Arabic"/>
                <w:sz w:val="24"/>
                <w:szCs w:val="24"/>
                <w:rtl/>
              </w:rPr>
            </w:pPr>
            <w:r>
              <w:rPr>
                <w:rFonts w:cs="Simplified Arabic" w:hint="cs"/>
                <w:sz w:val="24"/>
                <w:szCs w:val="24"/>
                <w:rtl/>
              </w:rPr>
              <w:t>27</w:t>
            </w: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p>
        </w:tc>
        <w:tc>
          <w:tcPr>
            <w:tcW w:w="6501" w:type="dxa"/>
            <w:vAlign w:val="center"/>
          </w:tcPr>
          <w:p w:rsidR="00242539" w:rsidRPr="0061054D" w:rsidRDefault="00242539" w:rsidP="00242539">
            <w:pPr>
              <w:pStyle w:val="Heading7"/>
              <w:jc w:val="left"/>
              <w:rPr>
                <w:rFonts w:cs="Simplified Arabic"/>
                <w:b w:val="0"/>
                <w:bCs w:val="0"/>
                <w:sz w:val="24"/>
                <w:szCs w:val="24"/>
                <w:rtl/>
              </w:rPr>
            </w:pPr>
            <w:r>
              <w:rPr>
                <w:rFonts w:cs="Simplified Arabic" w:hint="cs"/>
                <w:b w:val="0"/>
                <w:bCs w:val="0"/>
                <w:sz w:val="24"/>
                <w:szCs w:val="24"/>
                <w:rtl/>
              </w:rPr>
              <w:t>2.3</w:t>
            </w:r>
            <w:r w:rsidRPr="0061054D">
              <w:rPr>
                <w:rFonts w:cs="Simplified Arabic" w:hint="cs"/>
                <w:b w:val="0"/>
                <w:bCs w:val="0"/>
                <w:sz w:val="24"/>
                <w:szCs w:val="24"/>
                <w:rtl/>
              </w:rPr>
              <w:t xml:space="preserve"> </w:t>
            </w:r>
            <w:r>
              <w:rPr>
                <w:rFonts w:cs="Simplified Arabic" w:hint="cs"/>
                <w:b w:val="0"/>
                <w:bCs w:val="0"/>
                <w:sz w:val="24"/>
                <w:szCs w:val="24"/>
                <w:rtl/>
              </w:rPr>
              <w:t xml:space="preserve">منهجية </w:t>
            </w:r>
            <w:r w:rsidRPr="0061054D">
              <w:rPr>
                <w:rFonts w:cs="Simplified Arabic" w:hint="cs"/>
                <w:b w:val="0"/>
                <w:bCs w:val="0"/>
                <w:sz w:val="24"/>
                <w:szCs w:val="24"/>
                <w:rtl/>
              </w:rPr>
              <w:t>الحسابات القومية المؤسسية</w:t>
            </w:r>
          </w:p>
        </w:tc>
        <w:tc>
          <w:tcPr>
            <w:tcW w:w="857" w:type="dxa"/>
            <w:vAlign w:val="center"/>
          </w:tcPr>
          <w:p w:rsidR="00242539" w:rsidRPr="0061054D" w:rsidRDefault="004E70B6" w:rsidP="00242539">
            <w:pPr>
              <w:jc w:val="center"/>
              <w:rPr>
                <w:rFonts w:cs="Simplified Arabic"/>
                <w:sz w:val="24"/>
                <w:szCs w:val="24"/>
                <w:rtl/>
              </w:rPr>
            </w:pPr>
            <w:r>
              <w:rPr>
                <w:rFonts w:cs="Simplified Arabic"/>
                <w:sz w:val="24"/>
                <w:szCs w:val="24"/>
              </w:rPr>
              <w:t>31</w:t>
            </w:r>
          </w:p>
        </w:tc>
      </w:tr>
      <w:tr w:rsidR="00457C29" w:rsidRPr="0061054D" w:rsidTr="00457C29">
        <w:trPr>
          <w:cantSplit/>
          <w:trHeight w:hRule="exact" w:val="102"/>
          <w:jc w:val="center"/>
        </w:trPr>
        <w:tc>
          <w:tcPr>
            <w:tcW w:w="1487" w:type="dxa"/>
            <w:vAlign w:val="center"/>
          </w:tcPr>
          <w:p w:rsidR="00457C29" w:rsidRPr="0061054D" w:rsidRDefault="00457C29" w:rsidP="00D3148B">
            <w:pPr>
              <w:rPr>
                <w:rFonts w:cs="Simplified Arabic"/>
                <w:sz w:val="24"/>
                <w:szCs w:val="24"/>
                <w:rtl/>
              </w:rPr>
            </w:pPr>
          </w:p>
        </w:tc>
        <w:tc>
          <w:tcPr>
            <w:tcW w:w="6501" w:type="dxa"/>
            <w:vAlign w:val="center"/>
          </w:tcPr>
          <w:p w:rsidR="00457C29" w:rsidRPr="0061054D" w:rsidRDefault="00457C29" w:rsidP="00D3148B">
            <w:pPr>
              <w:rPr>
                <w:rFonts w:cs="Simplified Arabic"/>
                <w:b/>
                <w:bCs/>
                <w:sz w:val="24"/>
                <w:szCs w:val="24"/>
                <w:rtl/>
              </w:rPr>
            </w:pPr>
          </w:p>
        </w:tc>
        <w:tc>
          <w:tcPr>
            <w:tcW w:w="857" w:type="dxa"/>
            <w:vAlign w:val="center"/>
          </w:tcPr>
          <w:p w:rsidR="00457C29" w:rsidRPr="0061054D" w:rsidRDefault="00457C29" w:rsidP="00D3148B">
            <w:pPr>
              <w:jc w:val="center"/>
              <w:rPr>
                <w:rFonts w:cs="Simplified Arabic"/>
                <w:b/>
                <w:bCs/>
                <w:sz w:val="24"/>
                <w:szCs w:val="24"/>
                <w:rtl/>
              </w:rPr>
            </w:pP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r>
              <w:rPr>
                <w:rFonts w:cs="Simplified Arabic" w:hint="cs"/>
                <w:sz w:val="24"/>
                <w:szCs w:val="24"/>
                <w:rtl/>
              </w:rPr>
              <w:t>الفصل الرابع</w:t>
            </w:r>
            <w:r w:rsidRPr="0061054D">
              <w:rPr>
                <w:rFonts w:cs="Simplified Arabic" w:hint="cs"/>
                <w:sz w:val="24"/>
                <w:szCs w:val="24"/>
                <w:rtl/>
              </w:rPr>
              <w:t>:</w:t>
            </w:r>
          </w:p>
        </w:tc>
        <w:tc>
          <w:tcPr>
            <w:tcW w:w="6501" w:type="dxa"/>
            <w:vAlign w:val="center"/>
          </w:tcPr>
          <w:p w:rsidR="00242539" w:rsidRPr="0061054D" w:rsidRDefault="00242539" w:rsidP="00242539">
            <w:pPr>
              <w:pStyle w:val="Heading7"/>
              <w:jc w:val="left"/>
              <w:rPr>
                <w:rFonts w:cs="Simplified Arabic"/>
                <w:sz w:val="24"/>
                <w:szCs w:val="24"/>
                <w:rtl/>
              </w:rPr>
            </w:pPr>
            <w:r>
              <w:rPr>
                <w:rFonts w:cs="Simplified Arabic" w:hint="cs"/>
                <w:sz w:val="24"/>
                <w:szCs w:val="24"/>
                <w:rtl/>
              </w:rPr>
              <w:t>ال</w:t>
            </w:r>
            <w:r w:rsidRPr="0061054D">
              <w:rPr>
                <w:rFonts w:cs="Simplified Arabic" w:hint="cs"/>
                <w:sz w:val="24"/>
                <w:szCs w:val="24"/>
                <w:rtl/>
              </w:rPr>
              <w:t xml:space="preserve">جودة </w:t>
            </w:r>
          </w:p>
        </w:tc>
        <w:tc>
          <w:tcPr>
            <w:tcW w:w="857" w:type="dxa"/>
            <w:vAlign w:val="center"/>
          </w:tcPr>
          <w:p w:rsidR="00242539" w:rsidRPr="0061054D" w:rsidRDefault="004E70B6" w:rsidP="00242539">
            <w:pPr>
              <w:jc w:val="center"/>
              <w:rPr>
                <w:rFonts w:cs="Simplified Arabic"/>
                <w:b/>
                <w:bCs/>
                <w:sz w:val="24"/>
                <w:szCs w:val="24"/>
              </w:rPr>
            </w:pPr>
            <w:r>
              <w:rPr>
                <w:rFonts w:cs="Simplified Arabic"/>
                <w:b/>
                <w:bCs/>
                <w:sz w:val="24"/>
                <w:szCs w:val="24"/>
              </w:rPr>
              <w:t>33</w:t>
            </w: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p>
        </w:tc>
        <w:tc>
          <w:tcPr>
            <w:tcW w:w="6501" w:type="dxa"/>
            <w:vAlign w:val="center"/>
          </w:tcPr>
          <w:p w:rsidR="00242539" w:rsidRPr="0061054D" w:rsidRDefault="00242539" w:rsidP="00242539">
            <w:pPr>
              <w:pStyle w:val="Heading7"/>
              <w:jc w:val="left"/>
              <w:rPr>
                <w:rFonts w:cs="Simplified Arabic"/>
                <w:b w:val="0"/>
                <w:bCs w:val="0"/>
                <w:sz w:val="24"/>
                <w:szCs w:val="24"/>
                <w:rtl/>
              </w:rPr>
            </w:pPr>
            <w:r>
              <w:rPr>
                <w:rFonts w:cs="Simplified Arabic" w:hint="cs"/>
                <w:b w:val="0"/>
                <w:bCs w:val="0"/>
                <w:sz w:val="24"/>
                <w:szCs w:val="24"/>
                <w:rtl/>
              </w:rPr>
              <w:t>1.4 الدقة</w:t>
            </w:r>
          </w:p>
        </w:tc>
        <w:tc>
          <w:tcPr>
            <w:tcW w:w="857" w:type="dxa"/>
            <w:vAlign w:val="center"/>
          </w:tcPr>
          <w:p w:rsidR="00242539" w:rsidRPr="0061054D" w:rsidRDefault="004E70B6" w:rsidP="00242539">
            <w:pPr>
              <w:jc w:val="center"/>
              <w:rPr>
                <w:rFonts w:cs="Simplified Arabic"/>
                <w:sz w:val="24"/>
                <w:szCs w:val="24"/>
              </w:rPr>
            </w:pPr>
            <w:r>
              <w:rPr>
                <w:rFonts w:cs="Simplified Arabic"/>
                <w:sz w:val="24"/>
                <w:szCs w:val="24"/>
              </w:rPr>
              <w:t>33</w:t>
            </w: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p>
        </w:tc>
        <w:tc>
          <w:tcPr>
            <w:tcW w:w="6501" w:type="dxa"/>
            <w:vAlign w:val="center"/>
          </w:tcPr>
          <w:p w:rsidR="00242539" w:rsidRPr="0061054D" w:rsidRDefault="00242539" w:rsidP="00242539">
            <w:pPr>
              <w:pStyle w:val="Heading7"/>
              <w:jc w:val="left"/>
              <w:rPr>
                <w:rFonts w:cs="Simplified Arabic"/>
                <w:b w:val="0"/>
                <w:bCs w:val="0"/>
                <w:sz w:val="24"/>
                <w:szCs w:val="24"/>
                <w:rtl/>
              </w:rPr>
            </w:pPr>
            <w:r>
              <w:rPr>
                <w:rFonts w:cs="Simplified Arabic" w:hint="cs"/>
                <w:b w:val="0"/>
                <w:bCs w:val="0"/>
                <w:sz w:val="24"/>
                <w:szCs w:val="24"/>
                <w:rtl/>
              </w:rPr>
              <w:t>2.4 مقارنة البيانات</w:t>
            </w:r>
          </w:p>
        </w:tc>
        <w:tc>
          <w:tcPr>
            <w:tcW w:w="857" w:type="dxa"/>
            <w:vAlign w:val="center"/>
          </w:tcPr>
          <w:p w:rsidR="00242539" w:rsidRPr="0061054D" w:rsidRDefault="004E70B6" w:rsidP="00242539">
            <w:pPr>
              <w:jc w:val="center"/>
              <w:rPr>
                <w:rFonts w:cs="Simplified Arabic"/>
                <w:sz w:val="24"/>
                <w:szCs w:val="24"/>
              </w:rPr>
            </w:pPr>
            <w:r>
              <w:rPr>
                <w:rFonts w:cs="Simplified Arabic"/>
                <w:sz w:val="24"/>
                <w:szCs w:val="24"/>
              </w:rPr>
              <w:t>33</w:t>
            </w: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p>
        </w:tc>
        <w:tc>
          <w:tcPr>
            <w:tcW w:w="6501" w:type="dxa"/>
            <w:vAlign w:val="center"/>
          </w:tcPr>
          <w:p w:rsidR="00242539" w:rsidRDefault="00242539" w:rsidP="00242539">
            <w:pPr>
              <w:pStyle w:val="Heading7"/>
              <w:jc w:val="left"/>
              <w:rPr>
                <w:rFonts w:cs="Simplified Arabic"/>
                <w:b w:val="0"/>
                <w:bCs w:val="0"/>
                <w:sz w:val="24"/>
                <w:szCs w:val="24"/>
                <w:rtl/>
              </w:rPr>
            </w:pPr>
            <w:r>
              <w:rPr>
                <w:rFonts w:cs="Simplified Arabic" w:hint="cs"/>
                <w:b w:val="0"/>
                <w:bCs w:val="0"/>
                <w:sz w:val="24"/>
                <w:szCs w:val="24"/>
                <w:rtl/>
              </w:rPr>
              <w:t>3.4 جودة البيانات</w:t>
            </w:r>
          </w:p>
        </w:tc>
        <w:tc>
          <w:tcPr>
            <w:tcW w:w="857" w:type="dxa"/>
            <w:vAlign w:val="center"/>
          </w:tcPr>
          <w:p w:rsidR="00242539" w:rsidRDefault="004E70B6" w:rsidP="00242539">
            <w:pPr>
              <w:jc w:val="center"/>
              <w:rPr>
                <w:rFonts w:cs="Simplified Arabic"/>
                <w:sz w:val="24"/>
                <w:szCs w:val="24"/>
                <w:rtl/>
              </w:rPr>
            </w:pPr>
            <w:r>
              <w:rPr>
                <w:rFonts w:cs="Simplified Arabic"/>
                <w:sz w:val="24"/>
                <w:szCs w:val="24"/>
              </w:rPr>
              <w:t>33</w:t>
            </w: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p>
        </w:tc>
        <w:tc>
          <w:tcPr>
            <w:tcW w:w="6501" w:type="dxa"/>
            <w:vAlign w:val="center"/>
          </w:tcPr>
          <w:p w:rsidR="00242539" w:rsidRDefault="00242539" w:rsidP="00242539">
            <w:pPr>
              <w:pStyle w:val="Heading7"/>
              <w:jc w:val="left"/>
              <w:rPr>
                <w:rFonts w:cs="Simplified Arabic"/>
                <w:b w:val="0"/>
                <w:bCs w:val="0"/>
                <w:sz w:val="24"/>
                <w:szCs w:val="24"/>
                <w:rtl/>
              </w:rPr>
            </w:pPr>
            <w:r>
              <w:rPr>
                <w:rFonts w:cs="Simplified Arabic" w:hint="cs"/>
                <w:b w:val="0"/>
                <w:bCs w:val="0"/>
                <w:sz w:val="24"/>
                <w:szCs w:val="24"/>
                <w:rtl/>
              </w:rPr>
              <w:t>4.4 الملاحظات الفنية</w:t>
            </w:r>
          </w:p>
        </w:tc>
        <w:tc>
          <w:tcPr>
            <w:tcW w:w="857" w:type="dxa"/>
            <w:vAlign w:val="center"/>
          </w:tcPr>
          <w:p w:rsidR="00242539" w:rsidRDefault="004E70B6" w:rsidP="00242539">
            <w:pPr>
              <w:jc w:val="center"/>
              <w:rPr>
                <w:rFonts w:cs="Simplified Arabic"/>
                <w:sz w:val="24"/>
                <w:szCs w:val="24"/>
                <w:rtl/>
              </w:rPr>
            </w:pPr>
            <w:r>
              <w:rPr>
                <w:rFonts w:cs="Simplified Arabic"/>
                <w:sz w:val="24"/>
                <w:szCs w:val="24"/>
              </w:rPr>
              <w:t>34</w:t>
            </w:r>
          </w:p>
        </w:tc>
      </w:tr>
      <w:tr w:rsidR="00242539" w:rsidRPr="0061054D" w:rsidTr="00457C29">
        <w:trPr>
          <w:cantSplit/>
          <w:trHeight w:hRule="exact" w:val="102"/>
          <w:jc w:val="center"/>
        </w:trPr>
        <w:tc>
          <w:tcPr>
            <w:tcW w:w="1487" w:type="dxa"/>
            <w:vAlign w:val="center"/>
          </w:tcPr>
          <w:p w:rsidR="00242539" w:rsidRPr="0061054D" w:rsidRDefault="00242539" w:rsidP="00242539">
            <w:pPr>
              <w:rPr>
                <w:rFonts w:cs="Simplified Arabic"/>
                <w:sz w:val="24"/>
                <w:szCs w:val="24"/>
                <w:rtl/>
              </w:rPr>
            </w:pPr>
          </w:p>
        </w:tc>
        <w:tc>
          <w:tcPr>
            <w:tcW w:w="6501" w:type="dxa"/>
            <w:vAlign w:val="center"/>
          </w:tcPr>
          <w:p w:rsidR="00242539" w:rsidRPr="0061054D" w:rsidRDefault="00242539" w:rsidP="00242539">
            <w:pPr>
              <w:rPr>
                <w:rFonts w:cs="Simplified Arabic"/>
                <w:b/>
                <w:bCs/>
                <w:sz w:val="24"/>
                <w:szCs w:val="24"/>
                <w:rtl/>
              </w:rPr>
            </w:pPr>
          </w:p>
        </w:tc>
        <w:tc>
          <w:tcPr>
            <w:tcW w:w="857" w:type="dxa"/>
            <w:vAlign w:val="center"/>
          </w:tcPr>
          <w:p w:rsidR="00242539" w:rsidRPr="0061054D" w:rsidRDefault="00242539" w:rsidP="00242539">
            <w:pPr>
              <w:jc w:val="center"/>
              <w:rPr>
                <w:rFonts w:cs="Simplified Arabic"/>
                <w:b/>
                <w:bCs/>
                <w:sz w:val="24"/>
                <w:szCs w:val="24"/>
                <w:rtl/>
              </w:rPr>
            </w:pPr>
          </w:p>
        </w:tc>
      </w:tr>
      <w:tr w:rsidR="00242539" w:rsidRPr="00645CAD" w:rsidTr="00457C29">
        <w:trPr>
          <w:cantSplit/>
          <w:trHeight w:val="74"/>
          <w:jc w:val="center"/>
        </w:trPr>
        <w:tc>
          <w:tcPr>
            <w:tcW w:w="1487" w:type="dxa"/>
            <w:vAlign w:val="center"/>
          </w:tcPr>
          <w:p w:rsidR="00242539" w:rsidRPr="00645CAD" w:rsidRDefault="00242539" w:rsidP="00242539">
            <w:pPr>
              <w:rPr>
                <w:rFonts w:cs="Simplified Arabic"/>
                <w:sz w:val="8"/>
                <w:szCs w:val="8"/>
              </w:rPr>
            </w:pPr>
          </w:p>
        </w:tc>
        <w:tc>
          <w:tcPr>
            <w:tcW w:w="6501" w:type="dxa"/>
            <w:vAlign w:val="center"/>
          </w:tcPr>
          <w:p w:rsidR="00242539" w:rsidRPr="00645CAD" w:rsidRDefault="00242539" w:rsidP="00242539">
            <w:pPr>
              <w:pStyle w:val="Heading7"/>
              <w:jc w:val="left"/>
              <w:rPr>
                <w:rFonts w:cs="Simplified Arabic"/>
                <w:sz w:val="8"/>
                <w:szCs w:val="8"/>
                <w:rtl/>
              </w:rPr>
            </w:pPr>
          </w:p>
        </w:tc>
        <w:tc>
          <w:tcPr>
            <w:tcW w:w="857" w:type="dxa"/>
            <w:vAlign w:val="center"/>
          </w:tcPr>
          <w:p w:rsidR="00242539" w:rsidRPr="00645CAD" w:rsidRDefault="00242539" w:rsidP="00242539">
            <w:pPr>
              <w:jc w:val="center"/>
              <w:rPr>
                <w:rFonts w:cs="Simplified Arabic"/>
                <w:b/>
                <w:bCs/>
                <w:sz w:val="8"/>
                <w:szCs w:val="8"/>
              </w:rPr>
            </w:pPr>
          </w:p>
        </w:tc>
      </w:tr>
      <w:tr w:rsidR="00242539" w:rsidRPr="0061054D" w:rsidTr="00457C29">
        <w:trPr>
          <w:cantSplit/>
          <w:trHeight w:val="340"/>
          <w:jc w:val="center"/>
        </w:trPr>
        <w:tc>
          <w:tcPr>
            <w:tcW w:w="1487" w:type="dxa"/>
            <w:vAlign w:val="center"/>
          </w:tcPr>
          <w:p w:rsidR="00242539" w:rsidRPr="0061054D" w:rsidRDefault="00242539" w:rsidP="00242539">
            <w:pPr>
              <w:rPr>
                <w:rFonts w:cs="Simplified Arabic"/>
                <w:sz w:val="24"/>
                <w:szCs w:val="24"/>
              </w:rPr>
            </w:pPr>
          </w:p>
        </w:tc>
        <w:tc>
          <w:tcPr>
            <w:tcW w:w="6501" w:type="dxa"/>
            <w:vAlign w:val="center"/>
          </w:tcPr>
          <w:p w:rsidR="00242539" w:rsidRPr="0061054D" w:rsidRDefault="00242539" w:rsidP="00242539">
            <w:pPr>
              <w:pStyle w:val="Heading7"/>
              <w:jc w:val="left"/>
              <w:rPr>
                <w:rFonts w:cs="Simplified Arabic"/>
                <w:sz w:val="24"/>
                <w:szCs w:val="24"/>
              </w:rPr>
            </w:pPr>
            <w:r w:rsidRPr="0061054D">
              <w:rPr>
                <w:rFonts w:cs="Simplified Arabic" w:hint="cs"/>
                <w:sz w:val="24"/>
                <w:szCs w:val="24"/>
                <w:rtl/>
              </w:rPr>
              <w:t>الجداول</w:t>
            </w:r>
            <w:r>
              <w:rPr>
                <w:rFonts w:cs="Simplified Arabic" w:hint="cs"/>
                <w:sz w:val="24"/>
                <w:szCs w:val="24"/>
                <w:rtl/>
              </w:rPr>
              <w:t xml:space="preserve"> </w:t>
            </w:r>
            <w:r w:rsidR="007165A3">
              <w:rPr>
                <w:rFonts w:cs="Simplified Arabic" w:hint="cs"/>
                <w:sz w:val="24"/>
                <w:szCs w:val="24"/>
                <w:rtl/>
              </w:rPr>
              <w:t>الإحصائية</w:t>
            </w:r>
          </w:p>
        </w:tc>
        <w:tc>
          <w:tcPr>
            <w:tcW w:w="857" w:type="dxa"/>
            <w:vAlign w:val="center"/>
          </w:tcPr>
          <w:p w:rsidR="00242539" w:rsidRPr="0061054D" w:rsidRDefault="00F1149F" w:rsidP="00242539">
            <w:pPr>
              <w:jc w:val="center"/>
              <w:rPr>
                <w:rFonts w:cs="Simplified Arabic"/>
                <w:b/>
                <w:bCs/>
                <w:sz w:val="24"/>
                <w:szCs w:val="24"/>
              </w:rPr>
            </w:pPr>
            <w:r>
              <w:rPr>
                <w:rFonts w:cs="Simplified Arabic"/>
                <w:b/>
                <w:bCs/>
                <w:sz w:val="24"/>
                <w:szCs w:val="24"/>
              </w:rPr>
              <w:t>37</w:t>
            </w:r>
          </w:p>
        </w:tc>
      </w:tr>
    </w:tbl>
    <w:p w:rsidR="00242539" w:rsidRPr="00C16B68" w:rsidRDefault="00242539" w:rsidP="00242539">
      <w:pPr>
        <w:rPr>
          <w:rtl/>
        </w:rPr>
      </w:pPr>
    </w:p>
    <w:p w:rsidR="006F04C7" w:rsidRPr="00C16B68" w:rsidRDefault="006F04C7"/>
    <w:p w:rsidR="001F378C" w:rsidRDefault="006F04C7" w:rsidP="002E228A">
      <w:pPr>
        <w:jc w:val="center"/>
        <w:rPr>
          <w:rFonts w:cs="Simplified Arabic"/>
          <w:b/>
          <w:bCs/>
          <w:sz w:val="28"/>
          <w:szCs w:val="28"/>
          <w:rtl/>
        </w:rPr>
      </w:pPr>
      <w:r w:rsidRPr="00C16B68">
        <w:br w:type="page"/>
      </w: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1F378C" w:rsidRDefault="001F378C"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90850" w:rsidRDefault="00290850" w:rsidP="002E228A">
      <w:pPr>
        <w:jc w:val="center"/>
        <w:rPr>
          <w:rFonts w:cs="Simplified Arabic"/>
          <w:b/>
          <w:bCs/>
          <w:sz w:val="28"/>
          <w:szCs w:val="28"/>
          <w:rtl/>
        </w:rPr>
      </w:pPr>
    </w:p>
    <w:p w:rsidR="00232C70" w:rsidRDefault="00232C70" w:rsidP="00324AED">
      <w:pPr>
        <w:rPr>
          <w:rFonts w:cs="Simplified Arabic"/>
          <w:b/>
          <w:bCs/>
          <w:sz w:val="28"/>
          <w:szCs w:val="28"/>
          <w:rtl/>
        </w:rPr>
      </w:pPr>
    </w:p>
    <w:p w:rsidR="001F378C" w:rsidRDefault="001F378C" w:rsidP="002E228A">
      <w:pPr>
        <w:jc w:val="center"/>
        <w:rPr>
          <w:rFonts w:cs="Simplified Arabic"/>
          <w:b/>
          <w:bCs/>
          <w:sz w:val="28"/>
          <w:szCs w:val="28"/>
          <w:rtl/>
        </w:rPr>
      </w:pPr>
    </w:p>
    <w:p w:rsidR="006F04C7" w:rsidRDefault="006F04C7" w:rsidP="002E228A">
      <w:pPr>
        <w:jc w:val="center"/>
        <w:rPr>
          <w:rFonts w:cs="Simplified Arabic"/>
          <w:b/>
          <w:bCs/>
          <w:sz w:val="28"/>
          <w:szCs w:val="28"/>
          <w:rtl/>
        </w:rPr>
      </w:pPr>
      <w:r w:rsidRPr="00C16B68">
        <w:rPr>
          <w:rFonts w:cs="Simplified Arabic"/>
          <w:b/>
          <w:bCs/>
          <w:sz w:val="28"/>
          <w:szCs w:val="28"/>
          <w:rtl/>
        </w:rPr>
        <w:t xml:space="preserve">قائمة </w:t>
      </w:r>
      <w:r w:rsidR="00055EF0">
        <w:rPr>
          <w:rFonts w:cs="Simplified Arabic" w:hint="cs"/>
          <w:b/>
          <w:bCs/>
          <w:sz w:val="28"/>
          <w:szCs w:val="28"/>
          <w:rtl/>
        </w:rPr>
        <w:t>ال</w:t>
      </w:r>
      <w:r w:rsidRPr="00C16B68">
        <w:rPr>
          <w:rFonts w:cs="Simplified Arabic" w:hint="cs"/>
          <w:b/>
          <w:bCs/>
          <w:sz w:val="28"/>
          <w:szCs w:val="28"/>
          <w:rtl/>
        </w:rPr>
        <w:t>جداول</w:t>
      </w:r>
    </w:p>
    <w:p w:rsidR="00457C29" w:rsidRPr="00457C29" w:rsidRDefault="00457C29" w:rsidP="002E228A">
      <w:pPr>
        <w:jc w:val="center"/>
        <w:rPr>
          <w:rFonts w:cs="Simplified Arabic"/>
          <w:b/>
          <w:bCs/>
          <w:sz w:val="22"/>
          <w:szCs w:val="22"/>
          <w:rtl/>
        </w:rPr>
      </w:pPr>
    </w:p>
    <w:tbl>
      <w:tblPr>
        <w:bidiVisual/>
        <w:tblW w:w="9072" w:type="dxa"/>
        <w:jc w:val="center"/>
        <w:tblLook w:val="0000"/>
      </w:tblPr>
      <w:tblGrid>
        <w:gridCol w:w="1322"/>
        <w:gridCol w:w="95"/>
        <w:gridCol w:w="6700"/>
        <w:gridCol w:w="955"/>
      </w:tblGrid>
      <w:tr w:rsidR="00D87195" w:rsidRPr="00B22B2E" w:rsidTr="008C4850">
        <w:trPr>
          <w:trHeight w:val="340"/>
          <w:tblHeader/>
          <w:jc w:val="center"/>
        </w:trPr>
        <w:tc>
          <w:tcPr>
            <w:tcW w:w="1417" w:type="dxa"/>
            <w:gridSpan w:val="2"/>
          </w:tcPr>
          <w:p w:rsidR="00D87195" w:rsidRDefault="00D87195" w:rsidP="00C37C53">
            <w:pPr>
              <w:rPr>
                <w:rFonts w:cs="Simplified Arabic"/>
                <w:b/>
                <w:bCs/>
                <w:sz w:val="24"/>
                <w:szCs w:val="24"/>
                <w:rtl/>
              </w:rPr>
            </w:pPr>
            <w:r w:rsidRPr="00B22B2E">
              <w:rPr>
                <w:rFonts w:cs="Simplified Arabic" w:hint="cs"/>
                <w:b/>
                <w:bCs/>
                <w:sz w:val="24"/>
                <w:szCs w:val="24"/>
                <w:rtl/>
              </w:rPr>
              <w:t>الجدول</w:t>
            </w:r>
          </w:p>
          <w:p w:rsidR="00D87195" w:rsidRPr="002D6E13" w:rsidRDefault="00D87195" w:rsidP="00C37C53">
            <w:pPr>
              <w:rPr>
                <w:rFonts w:cs="Simplified Arabic"/>
                <w:b/>
                <w:bCs/>
                <w:sz w:val="4"/>
                <w:szCs w:val="4"/>
              </w:rPr>
            </w:pPr>
          </w:p>
        </w:tc>
        <w:tc>
          <w:tcPr>
            <w:tcW w:w="6700" w:type="dxa"/>
          </w:tcPr>
          <w:p w:rsidR="00D87195" w:rsidRPr="00B22B2E" w:rsidRDefault="00D87195" w:rsidP="00C37C53">
            <w:pPr>
              <w:rPr>
                <w:rFonts w:cs="Simplified Arabic"/>
                <w:b/>
                <w:bCs/>
                <w:sz w:val="24"/>
                <w:szCs w:val="24"/>
              </w:rPr>
            </w:pPr>
          </w:p>
        </w:tc>
        <w:tc>
          <w:tcPr>
            <w:tcW w:w="955" w:type="dxa"/>
            <w:vAlign w:val="center"/>
          </w:tcPr>
          <w:p w:rsidR="00D87195" w:rsidRPr="00B22B2E" w:rsidRDefault="00D87195" w:rsidP="00C37C53">
            <w:pPr>
              <w:jc w:val="center"/>
              <w:rPr>
                <w:rFonts w:cs="Simplified Arabic"/>
                <w:b/>
                <w:bCs/>
                <w:sz w:val="24"/>
                <w:szCs w:val="24"/>
              </w:rPr>
            </w:pPr>
            <w:r w:rsidRPr="00B22B2E">
              <w:rPr>
                <w:rFonts w:cs="Simplified Arabic" w:hint="cs"/>
                <w:b/>
                <w:bCs/>
                <w:sz w:val="24"/>
                <w:szCs w:val="24"/>
                <w:rtl/>
              </w:rPr>
              <w:t>الصفحة</w:t>
            </w:r>
          </w:p>
        </w:tc>
      </w:tr>
      <w:tr w:rsidR="00D87195" w:rsidRPr="00B22B2E" w:rsidTr="008C4850">
        <w:trPr>
          <w:trHeight w:hRule="exact" w:val="541"/>
          <w:jc w:val="center"/>
        </w:trPr>
        <w:tc>
          <w:tcPr>
            <w:tcW w:w="9072" w:type="dxa"/>
            <w:gridSpan w:val="4"/>
          </w:tcPr>
          <w:p w:rsidR="00D87195" w:rsidRPr="002D6E13" w:rsidRDefault="00D87195" w:rsidP="00C37C53">
            <w:pPr>
              <w:rPr>
                <w:rFonts w:cs="Simplified Arabic"/>
                <w:b/>
                <w:bCs/>
                <w:sz w:val="14"/>
                <w:szCs w:val="14"/>
              </w:rPr>
            </w:pPr>
            <w:r w:rsidRPr="00DF1F7F">
              <w:rPr>
                <w:rFonts w:cs="Simplified Arabic" w:hint="cs"/>
                <w:b/>
                <w:bCs/>
                <w:sz w:val="24"/>
                <w:szCs w:val="24"/>
                <w:rtl/>
              </w:rPr>
              <w:t xml:space="preserve">جداول الحسابات القومية بالأسعار الجارية </w:t>
            </w:r>
            <w:r>
              <w:rPr>
                <w:rFonts w:cs="Simplified Arabic" w:hint="cs"/>
                <w:b/>
                <w:bCs/>
                <w:sz w:val="24"/>
                <w:szCs w:val="24"/>
                <w:rtl/>
              </w:rPr>
              <w:t>2004-2018</w:t>
            </w:r>
          </w:p>
        </w:tc>
      </w:tr>
      <w:tr w:rsidR="00D87195" w:rsidRPr="00B22B2E" w:rsidTr="008C4850">
        <w:trPr>
          <w:trHeight w:val="340"/>
          <w:jc w:val="center"/>
        </w:trPr>
        <w:tc>
          <w:tcPr>
            <w:tcW w:w="1417" w:type="dxa"/>
            <w:gridSpan w:val="2"/>
          </w:tcPr>
          <w:p w:rsidR="00D87195" w:rsidRPr="00B22B2E" w:rsidRDefault="00D87195" w:rsidP="00C37C53">
            <w:pPr>
              <w:pStyle w:val="Title"/>
              <w:ind w:left="0" w:right="0"/>
              <w:jc w:val="left"/>
              <w:rPr>
                <w:sz w:val="24"/>
              </w:rPr>
            </w:pPr>
            <w:r w:rsidRPr="00B22B2E">
              <w:rPr>
                <w:rFonts w:hint="cs"/>
                <w:sz w:val="24"/>
                <w:rtl/>
              </w:rPr>
              <w:t>جدول 1-1:</w:t>
            </w:r>
          </w:p>
        </w:tc>
        <w:tc>
          <w:tcPr>
            <w:tcW w:w="6700" w:type="dxa"/>
            <w:vAlign w:val="center"/>
          </w:tcPr>
          <w:p w:rsidR="00D87195" w:rsidRPr="00B22B2E" w:rsidRDefault="00D87195" w:rsidP="00DA3AED">
            <w:pPr>
              <w:jc w:val="lowKashida"/>
              <w:rPr>
                <w:rFonts w:cs="Simplified Arabic"/>
                <w:sz w:val="24"/>
                <w:szCs w:val="24"/>
              </w:rPr>
            </w:pPr>
            <w:r w:rsidRPr="00EC6261">
              <w:rPr>
                <w:rFonts w:cs="Simplified Arabic"/>
                <w:snapToGrid w:val="0"/>
                <w:sz w:val="24"/>
                <w:szCs w:val="24"/>
                <w:rtl/>
              </w:rPr>
              <w:t>نسبة مساهمة الأنشطة الاقتصادية في الناتج المحلي الإجمالي في فلسطين</w:t>
            </w:r>
            <w:r w:rsidR="00DA3AED">
              <w:rPr>
                <w:rFonts w:cs="Simplified Arabic" w:hint="cs"/>
                <w:snapToGrid w:val="0"/>
                <w:sz w:val="24"/>
                <w:szCs w:val="24"/>
                <w:rtl/>
              </w:rPr>
              <w:t xml:space="preserve"> </w:t>
            </w:r>
            <w:r w:rsidRPr="00EC6261">
              <w:rPr>
                <w:rFonts w:cs="Simplified Arabic"/>
                <w:snapToGrid w:val="0"/>
                <w:sz w:val="24"/>
                <w:szCs w:val="24"/>
                <w:rtl/>
              </w:rPr>
              <w:t>للأعوام 2004-2018 بالأسعار الجارية</w:t>
            </w:r>
          </w:p>
        </w:tc>
        <w:tc>
          <w:tcPr>
            <w:tcW w:w="955" w:type="dxa"/>
          </w:tcPr>
          <w:p w:rsidR="00D87195" w:rsidRPr="00B22B2E" w:rsidRDefault="00BD2C40" w:rsidP="00C37C53">
            <w:pPr>
              <w:pStyle w:val="Heading7"/>
              <w:rPr>
                <w:rFonts w:cs="Simplified Arabic"/>
                <w:sz w:val="24"/>
                <w:szCs w:val="24"/>
              </w:rPr>
            </w:pPr>
            <w:r>
              <w:rPr>
                <w:rFonts w:cs="Simplified Arabic"/>
                <w:sz w:val="24"/>
                <w:szCs w:val="24"/>
              </w:rPr>
              <w:t>41</w:t>
            </w:r>
          </w:p>
        </w:tc>
      </w:tr>
      <w:tr w:rsidR="00D87195" w:rsidRPr="00B22B2E" w:rsidTr="008C4850">
        <w:trPr>
          <w:trHeight w:hRule="exact" w:val="102"/>
          <w:jc w:val="center"/>
        </w:trPr>
        <w:tc>
          <w:tcPr>
            <w:tcW w:w="1417" w:type="dxa"/>
            <w:gridSpan w:val="2"/>
          </w:tcPr>
          <w:p w:rsidR="00D87195" w:rsidRPr="00B22B2E" w:rsidRDefault="00D87195" w:rsidP="00C37C53">
            <w:pPr>
              <w:pStyle w:val="Title"/>
              <w:ind w:left="0" w:right="0"/>
              <w:jc w:val="left"/>
              <w:rPr>
                <w:sz w:val="24"/>
                <w:rtl/>
              </w:rPr>
            </w:pPr>
          </w:p>
        </w:tc>
        <w:tc>
          <w:tcPr>
            <w:tcW w:w="6700" w:type="dxa"/>
            <w:vAlign w:val="center"/>
          </w:tcPr>
          <w:p w:rsidR="00D87195" w:rsidRPr="00B22B2E" w:rsidRDefault="00D87195" w:rsidP="00C37C53">
            <w:pPr>
              <w:pStyle w:val="Title"/>
              <w:ind w:left="0" w:right="0"/>
              <w:jc w:val="lowKashida"/>
              <w:rPr>
                <w:b w:val="0"/>
                <w:bCs w:val="0"/>
                <w:snapToGrid w:val="0"/>
                <w:sz w:val="24"/>
                <w:rtl/>
              </w:rPr>
            </w:pPr>
          </w:p>
        </w:tc>
        <w:tc>
          <w:tcPr>
            <w:tcW w:w="955" w:type="dxa"/>
          </w:tcPr>
          <w:p w:rsidR="00D87195" w:rsidRPr="00B22B2E" w:rsidRDefault="00D87195" w:rsidP="00C37C53">
            <w:pPr>
              <w:jc w:val="center"/>
              <w:rPr>
                <w:rFonts w:cs="Simplified Arabic"/>
                <w:b/>
                <w:bCs/>
                <w:sz w:val="24"/>
                <w:szCs w:val="24"/>
              </w:rPr>
            </w:pPr>
          </w:p>
        </w:tc>
      </w:tr>
      <w:tr w:rsidR="00D87195" w:rsidRPr="00B22B2E" w:rsidTr="008C4850">
        <w:trPr>
          <w:trHeight w:val="340"/>
          <w:jc w:val="center"/>
        </w:trPr>
        <w:tc>
          <w:tcPr>
            <w:tcW w:w="1417" w:type="dxa"/>
            <w:gridSpan w:val="2"/>
          </w:tcPr>
          <w:p w:rsidR="00D87195" w:rsidRPr="00B22B2E" w:rsidRDefault="00D87195" w:rsidP="00C37C53">
            <w:pPr>
              <w:pStyle w:val="Title"/>
              <w:ind w:left="0" w:right="0"/>
              <w:jc w:val="left"/>
              <w:rPr>
                <w:sz w:val="24"/>
              </w:rPr>
            </w:pPr>
            <w:r w:rsidRPr="00B22B2E">
              <w:rPr>
                <w:rFonts w:hint="cs"/>
                <w:sz w:val="24"/>
                <w:rtl/>
              </w:rPr>
              <w:t>جدول 1-</w:t>
            </w:r>
            <w:r>
              <w:rPr>
                <w:rFonts w:hint="cs"/>
                <w:sz w:val="24"/>
                <w:rtl/>
              </w:rPr>
              <w:t>2</w:t>
            </w:r>
            <w:r w:rsidRPr="00B22B2E">
              <w:rPr>
                <w:rFonts w:hint="cs"/>
                <w:sz w:val="24"/>
                <w:rtl/>
              </w:rPr>
              <w:t>:</w:t>
            </w:r>
          </w:p>
        </w:tc>
        <w:tc>
          <w:tcPr>
            <w:tcW w:w="6700" w:type="dxa"/>
            <w:vAlign w:val="center"/>
          </w:tcPr>
          <w:p w:rsidR="00D87195" w:rsidRPr="00B22B2E" w:rsidRDefault="00D87195" w:rsidP="00DA3AED">
            <w:pPr>
              <w:jc w:val="lowKashida"/>
              <w:rPr>
                <w:rFonts w:cs="Simplified Arabic"/>
                <w:sz w:val="24"/>
                <w:szCs w:val="24"/>
              </w:rPr>
            </w:pPr>
            <w:r w:rsidRPr="00EC6261">
              <w:rPr>
                <w:rFonts w:cs="Simplified Arabic"/>
                <w:snapToGrid w:val="0"/>
                <w:sz w:val="24"/>
                <w:szCs w:val="24"/>
                <w:rtl/>
              </w:rPr>
              <w:t>نسبة مساهمة الأنشطة الاقتصادية في الناتج المحلي الإجمالي في الضفة الغربية للأعوام 2004-2018  بالأسعار الجارية</w:t>
            </w:r>
          </w:p>
        </w:tc>
        <w:tc>
          <w:tcPr>
            <w:tcW w:w="955" w:type="dxa"/>
          </w:tcPr>
          <w:p w:rsidR="00D87195" w:rsidRPr="00B22B2E" w:rsidRDefault="00BD2C40" w:rsidP="00C37C53">
            <w:pPr>
              <w:pStyle w:val="Heading7"/>
              <w:rPr>
                <w:rFonts w:cs="Simplified Arabic"/>
                <w:sz w:val="24"/>
                <w:szCs w:val="24"/>
              </w:rPr>
            </w:pPr>
            <w:r>
              <w:rPr>
                <w:rFonts w:cs="Simplified Arabic"/>
                <w:sz w:val="24"/>
                <w:szCs w:val="24"/>
              </w:rPr>
              <w:t>43</w:t>
            </w:r>
            <w:r w:rsidR="00D87195">
              <w:rPr>
                <w:rFonts w:cs="Simplified Arabic" w:hint="cs"/>
                <w:sz w:val="24"/>
                <w:szCs w:val="24"/>
                <w:rtl/>
              </w:rPr>
              <w:t xml:space="preserve">  </w:t>
            </w:r>
          </w:p>
        </w:tc>
      </w:tr>
      <w:tr w:rsidR="00D87195" w:rsidRPr="00B22B2E" w:rsidTr="008C4850">
        <w:trPr>
          <w:trHeight w:hRule="exact" w:val="102"/>
          <w:jc w:val="center"/>
        </w:trPr>
        <w:tc>
          <w:tcPr>
            <w:tcW w:w="1417" w:type="dxa"/>
            <w:gridSpan w:val="2"/>
          </w:tcPr>
          <w:p w:rsidR="00D87195" w:rsidRPr="00B22B2E" w:rsidRDefault="00D87195" w:rsidP="00C37C53">
            <w:pPr>
              <w:pStyle w:val="Title"/>
              <w:ind w:left="0" w:right="0"/>
              <w:jc w:val="left"/>
              <w:rPr>
                <w:sz w:val="24"/>
                <w:rtl/>
              </w:rPr>
            </w:pPr>
          </w:p>
        </w:tc>
        <w:tc>
          <w:tcPr>
            <w:tcW w:w="6700" w:type="dxa"/>
            <w:vAlign w:val="center"/>
          </w:tcPr>
          <w:p w:rsidR="00D87195" w:rsidRPr="00B22B2E" w:rsidRDefault="00D87195" w:rsidP="00C37C53">
            <w:pPr>
              <w:jc w:val="lowKashida"/>
              <w:rPr>
                <w:rFonts w:cs="Simplified Arabic"/>
                <w:snapToGrid w:val="0"/>
                <w:sz w:val="24"/>
                <w:szCs w:val="24"/>
                <w:rtl/>
              </w:rPr>
            </w:pPr>
          </w:p>
        </w:tc>
        <w:tc>
          <w:tcPr>
            <w:tcW w:w="955" w:type="dxa"/>
          </w:tcPr>
          <w:p w:rsidR="00D87195" w:rsidRPr="00B22B2E" w:rsidRDefault="00D87195" w:rsidP="00C37C53">
            <w:pPr>
              <w:jc w:val="center"/>
              <w:rPr>
                <w:rFonts w:cs="Simplified Arabic"/>
                <w:b/>
                <w:bCs/>
                <w:sz w:val="24"/>
                <w:szCs w:val="24"/>
              </w:rPr>
            </w:pPr>
          </w:p>
        </w:tc>
      </w:tr>
      <w:tr w:rsidR="00D87195" w:rsidRPr="00B22B2E" w:rsidTr="008C4850">
        <w:trPr>
          <w:trHeight w:val="340"/>
          <w:jc w:val="center"/>
        </w:trPr>
        <w:tc>
          <w:tcPr>
            <w:tcW w:w="1417" w:type="dxa"/>
            <w:gridSpan w:val="2"/>
          </w:tcPr>
          <w:p w:rsidR="00D87195" w:rsidRPr="00B22B2E" w:rsidRDefault="00D87195" w:rsidP="00C37C53">
            <w:pPr>
              <w:pStyle w:val="Title"/>
              <w:ind w:left="0" w:right="0"/>
              <w:jc w:val="left"/>
              <w:rPr>
                <w:sz w:val="24"/>
              </w:rPr>
            </w:pPr>
            <w:r w:rsidRPr="00B22B2E">
              <w:rPr>
                <w:rFonts w:hint="cs"/>
                <w:sz w:val="24"/>
                <w:rtl/>
              </w:rPr>
              <w:t xml:space="preserve">جدول </w:t>
            </w:r>
            <w:r>
              <w:rPr>
                <w:rFonts w:hint="cs"/>
                <w:sz w:val="24"/>
                <w:rtl/>
              </w:rPr>
              <w:t>1-3</w:t>
            </w:r>
            <w:r w:rsidRPr="00B22B2E">
              <w:rPr>
                <w:rFonts w:hint="cs"/>
                <w:sz w:val="24"/>
                <w:rtl/>
              </w:rPr>
              <w:t>:</w:t>
            </w:r>
          </w:p>
        </w:tc>
        <w:tc>
          <w:tcPr>
            <w:tcW w:w="6700" w:type="dxa"/>
            <w:vAlign w:val="center"/>
          </w:tcPr>
          <w:p w:rsidR="00D87195" w:rsidRPr="00B22B2E" w:rsidRDefault="00D87195" w:rsidP="00C37C53">
            <w:pPr>
              <w:jc w:val="lowKashida"/>
              <w:rPr>
                <w:rFonts w:cs="Simplified Arabic"/>
                <w:sz w:val="24"/>
                <w:szCs w:val="24"/>
              </w:rPr>
            </w:pPr>
            <w:r w:rsidRPr="00EC6261">
              <w:rPr>
                <w:rFonts w:cs="Simplified Arabic"/>
                <w:snapToGrid w:val="0"/>
                <w:sz w:val="24"/>
                <w:szCs w:val="24"/>
                <w:rtl/>
              </w:rPr>
              <w:t>نسبة مساهمة الأنشطة الاقتصادية في الناتج المحلي الإجمالي في قطاع غزة للأعوام 2004-2018  بالأسعار الجارية</w:t>
            </w:r>
          </w:p>
        </w:tc>
        <w:tc>
          <w:tcPr>
            <w:tcW w:w="955" w:type="dxa"/>
          </w:tcPr>
          <w:p w:rsidR="00D87195" w:rsidRPr="00B22B2E" w:rsidRDefault="00BD2C40" w:rsidP="00C37C53">
            <w:pPr>
              <w:jc w:val="center"/>
              <w:rPr>
                <w:rFonts w:cs="Simplified Arabic"/>
                <w:b/>
                <w:bCs/>
                <w:sz w:val="24"/>
                <w:szCs w:val="24"/>
              </w:rPr>
            </w:pPr>
            <w:r>
              <w:rPr>
                <w:rFonts w:cs="Simplified Arabic"/>
                <w:b/>
                <w:bCs/>
                <w:sz w:val="24"/>
                <w:szCs w:val="24"/>
              </w:rPr>
              <w:t>45</w:t>
            </w:r>
            <w:r w:rsidR="00D87195">
              <w:rPr>
                <w:rFonts w:cs="Simplified Arabic" w:hint="cs"/>
                <w:b/>
                <w:bCs/>
                <w:sz w:val="24"/>
                <w:szCs w:val="24"/>
                <w:rtl/>
              </w:rPr>
              <w:t xml:space="preserve"> </w:t>
            </w:r>
          </w:p>
        </w:tc>
      </w:tr>
      <w:tr w:rsidR="00D87195" w:rsidRPr="00B22B2E" w:rsidTr="008C4850">
        <w:trPr>
          <w:trHeight w:hRule="exact" w:val="102"/>
          <w:jc w:val="center"/>
        </w:trPr>
        <w:tc>
          <w:tcPr>
            <w:tcW w:w="1417" w:type="dxa"/>
            <w:gridSpan w:val="2"/>
          </w:tcPr>
          <w:p w:rsidR="00D87195" w:rsidRPr="00B22B2E" w:rsidRDefault="00D87195" w:rsidP="00C37C53">
            <w:pPr>
              <w:pStyle w:val="Title"/>
              <w:ind w:left="0" w:right="0"/>
              <w:jc w:val="left"/>
              <w:rPr>
                <w:sz w:val="24"/>
                <w:rtl/>
              </w:rPr>
            </w:pPr>
          </w:p>
        </w:tc>
        <w:tc>
          <w:tcPr>
            <w:tcW w:w="6700" w:type="dxa"/>
            <w:vAlign w:val="center"/>
          </w:tcPr>
          <w:p w:rsidR="00D87195" w:rsidRPr="00B22B2E" w:rsidRDefault="00D87195" w:rsidP="00C37C53">
            <w:pPr>
              <w:jc w:val="lowKashida"/>
              <w:rPr>
                <w:rFonts w:cs="Simplified Arabic"/>
                <w:snapToGrid w:val="0"/>
                <w:sz w:val="24"/>
                <w:szCs w:val="24"/>
                <w:rtl/>
              </w:rPr>
            </w:pPr>
          </w:p>
        </w:tc>
        <w:tc>
          <w:tcPr>
            <w:tcW w:w="955" w:type="dxa"/>
          </w:tcPr>
          <w:p w:rsidR="00D87195" w:rsidRPr="00B22B2E" w:rsidRDefault="00D87195" w:rsidP="00C37C53">
            <w:pPr>
              <w:jc w:val="center"/>
              <w:rPr>
                <w:rFonts w:cs="Simplified Arabic"/>
                <w:b/>
                <w:bCs/>
                <w:sz w:val="24"/>
                <w:szCs w:val="24"/>
              </w:rPr>
            </w:pPr>
          </w:p>
        </w:tc>
      </w:tr>
      <w:tr w:rsidR="00D87195" w:rsidRPr="00B22B2E" w:rsidTr="008C4850">
        <w:trPr>
          <w:trHeight w:val="340"/>
          <w:jc w:val="center"/>
        </w:trPr>
        <w:tc>
          <w:tcPr>
            <w:tcW w:w="1417" w:type="dxa"/>
            <w:gridSpan w:val="2"/>
          </w:tcPr>
          <w:p w:rsidR="00D87195" w:rsidRPr="00B22B2E" w:rsidRDefault="00D87195" w:rsidP="00C37C53">
            <w:pPr>
              <w:pStyle w:val="Title"/>
              <w:ind w:left="0" w:right="0"/>
              <w:jc w:val="left"/>
              <w:rPr>
                <w:sz w:val="24"/>
              </w:rPr>
            </w:pPr>
            <w:r w:rsidRPr="00B22B2E">
              <w:rPr>
                <w:rFonts w:hint="cs"/>
                <w:sz w:val="24"/>
                <w:rtl/>
              </w:rPr>
              <w:t xml:space="preserve">جدول </w:t>
            </w:r>
            <w:r>
              <w:rPr>
                <w:rFonts w:hint="cs"/>
                <w:sz w:val="24"/>
                <w:rtl/>
              </w:rPr>
              <w:t>2-1</w:t>
            </w:r>
            <w:r w:rsidRPr="00B22B2E">
              <w:rPr>
                <w:rFonts w:hint="cs"/>
                <w:sz w:val="24"/>
                <w:rtl/>
              </w:rPr>
              <w:t>:</w:t>
            </w:r>
          </w:p>
        </w:tc>
        <w:tc>
          <w:tcPr>
            <w:tcW w:w="6700" w:type="dxa"/>
            <w:vAlign w:val="center"/>
          </w:tcPr>
          <w:p w:rsidR="00D87195" w:rsidRPr="00B22B2E" w:rsidRDefault="00D87195" w:rsidP="00DA3AED">
            <w:pPr>
              <w:jc w:val="lowKashida"/>
              <w:rPr>
                <w:rFonts w:cs="Simplified Arabic"/>
                <w:snapToGrid w:val="0"/>
                <w:sz w:val="24"/>
                <w:szCs w:val="24"/>
                <w:rtl/>
              </w:rPr>
            </w:pPr>
            <w:r w:rsidRPr="00B22B2E">
              <w:rPr>
                <w:rFonts w:cs="Simplified Arabic"/>
                <w:snapToGrid w:val="0"/>
                <w:sz w:val="24"/>
                <w:szCs w:val="24"/>
                <w:rtl/>
              </w:rPr>
              <w:br w:type="page"/>
            </w:r>
            <w:r w:rsidRPr="00B22B2E">
              <w:rPr>
                <w:rFonts w:cs="Simplified Arabic" w:hint="cs"/>
                <w:snapToGrid w:val="0"/>
                <w:sz w:val="24"/>
                <w:szCs w:val="24"/>
                <w:rtl/>
              </w:rPr>
              <w:t xml:space="preserve"> </w:t>
            </w:r>
            <w:r w:rsidRPr="00EC6261">
              <w:rPr>
                <w:rFonts w:cs="Simplified Arabic"/>
                <w:snapToGrid w:val="0"/>
                <w:sz w:val="24"/>
                <w:szCs w:val="24"/>
                <w:rtl/>
              </w:rPr>
              <w:t>القيمة المضافة في فلسطين حسب النشاط الاقتصادي للأعوام 2004-2018 بالأسعار الجارية</w:t>
            </w:r>
          </w:p>
        </w:tc>
        <w:tc>
          <w:tcPr>
            <w:tcW w:w="955" w:type="dxa"/>
          </w:tcPr>
          <w:p w:rsidR="00D87195" w:rsidRPr="00B22B2E" w:rsidRDefault="00BD2C40" w:rsidP="00C37C53">
            <w:pPr>
              <w:jc w:val="center"/>
              <w:rPr>
                <w:rFonts w:cs="Simplified Arabic"/>
                <w:b/>
                <w:bCs/>
                <w:sz w:val="24"/>
                <w:szCs w:val="24"/>
              </w:rPr>
            </w:pPr>
            <w:r>
              <w:rPr>
                <w:rFonts w:cs="Simplified Arabic"/>
                <w:b/>
                <w:bCs/>
                <w:sz w:val="24"/>
                <w:szCs w:val="24"/>
              </w:rPr>
              <w:t>47</w:t>
            </w:r>
            <w:r w:rsidR="00D87195">
              <w:rPr>
                <w:rFonts w:cs="Simplified Arabic" w:hint="cs"/>
                <w:b/>
                <w:bCs/>
                <w:sz w:val="24"/>
                <w:szCs w:val="24"/>
                <w:rtl/>
              </w:rPr>
              <w:t xml:space="preserve"> </w:t>
            </w:r>
          </w:p>
        </w:tc>
      </w:tr>
      <w:tr w:rsidR="00D87195" w:rsidRPr="00B22B2E" w:rsidTr="008C4850">
        <w:trPr>
          <w:trHeight w:hRule="exact" w:val="102"/>
          <w:jc w:val="center"/>
        </w:trPr>
        <w:tc>
          <w:tcPr>
            <w:tcW w:w="1417" w:type="dxa"/>
            <w:gridSpan w:val="2"/>
          </w:tcPr>
          <w:p w:rsidR="00D87195" w:rsidRPr="00B22B2E" w:rsidRDefault="00D87195" w:rsidP="00C37C53">
            <w:pPr>
              <w:pStyle w:val="Title"/>
              <w:ind w:left="0" w:right="0"/>
              <w:jc w:val="left"/>
              <w:rPr>
                <w:sz w:val="24"/>
                <w:rtl/>
              </w:rPr>
            </w:pPr>
          </w:p>
        </w:tc>
        <w:tc>
          <w:tcPr>
            <w:tcW w:w="6700" w:type="dxa"/>
            <w:vAlign w:val="center"/>
          </w:tcPr>
          <w:p w:rsidR="00D87195" w:rsidRPr="00B22B2E" w:rsidRDefault="00D87195" w:rsidP="00C37C53">
            <w:pPr>
              <w:jc w:val="lowKashida"/>
              <w:rPr>
                <w:rFonts w:cs="Simplified Arabic"/>
                <w:snapToGrid w:val="0"/>
                <w:sz w:val="24"/>
                <w:szCs w:val="24"/>
                <w:rtl/>
              </w:rPr>
            </w:pPr>
          </w:p>
        </w:tc>
        <w:tc>
          <w:tcPr>
            <w:tcW w:w="955" w:type="dxa"/>
          </w:tcPr>
          <w:p w:rsidR="00D87195" w:rsidRPr="00B22B2E" w:rsidRDefault="00D87195" w:rsidP="00C37C53">
            <w:pPr>
              <w:jc w:val="center"/>
              <w:rPr>
                <w:rFonts w:cs="Simplified Arabic"/>
                <w:b/>
                <w:bCs/>
                <w:sz w:val="24"/>
                <w:szCs w:val="24"/>
              </w:rPr>
            </w:pPr>
          </w:p>
        </w:tc>
      </w:tr>
      <w:tr w:rsidR="00D87195" w:rsidRPr="00B22B2E" w:rsidTr="008C4850">
        <w:trPr>
          <w:trHeight w:val="340"/>
          <w:jc w:val="center"/>
        </w:trPr>
        <w:tc>
          <w:tcPr>
            <w:tcW w:w="1417" w:type="dxa"/>
            <w:gridSpan w:val="2"/>
          </w:tcPr>
          <w:p w:rsidR="00D87195" w:rsidRPr="00B22B2E" w:rsidRDefault="00D87195" w:rsidP="00C37C53">
            <w:pPr>
              <w:pStyle w:val="Title"/>
              <w:ind w:left="0" w:right="0"/>
              <w:jc w:val="left"/>
              <w:rPr>
                <w:sz w:val="24"/>
              </w:rPr>
            </w:pPr>
            <w:r w:rsidRPr="00B22B2E">
              <w:rPr>
                <w:rFonts w:hint="cs"/>
                <w:sz w:val="24"/>
                <w:rtl/>
              </w:rPr>
              <w:t xml:space="preserve">جدول </w:t>
            </w:r>
            <w:r>
              <w:rPr>
                <w:rFonts w:hint="cs"/>
                <w:sz w:val="24"/>
                <w:rtl/>
              </w:rPr>
              <w:t>2-2</w:t>
            </w:r>
            <w:r w:rsidRPr="00B22B2E">
              <w:rPr>
                <w:rFonts w:hint="cs"/>
                <w:sz w:val="24"/>
                <w:rtl/>
              </w:rPr>
              <w:t>:</w:t>
            </w:r>
          </w:p>
        </w:tc>
        <w:tc>
          <w:tcPr>
            <w:tcW w:w="6700" w:type="dxa"/>
            <w:vAlign w:val="center"/>
          </w:tcPr>
          <w:p w:rsidR="00D87195" w:rsidRPr="00B22B2E" w:rsidRDefault="00D87195" w:rsidP="00DA3AED">
            <w:pPr>
              <w:jc w:val="lowKashida"/>
              <w:rPr>
                <w:rFonts w:cs="Simplified Arabic"/>
                <w:snapToGrid w:val="0"/>
                <w:sz w:val="24"/>
                <w:szCs w:val="24"/>
                <w:rtl/>
              </w:rPr>
            </w:pPr>
            <w:r w:rsidRPr="00772C99">
              <w:rPr>
                <w:rFonts w:cs="Simplified Arabic"/>
                <w:snapToGrid w:val="0"/>
                <w:sz w:val="24"/>
                <w:szCs w:val="24"/>
                <w:rtl/>
              </w:rPr>
              <w:t>القيمة المضافة في الضفة الغربية حسب النشاط الاقتصادي للأعوام 2004-2018 بالأسعار الجارية</w:t>
            </w:r>
          </w:p>
        </w:tc>
        <w:tc>
          <w:tcPr>
            <w:tcW w:w="955" w:type="dxa"/>
          </w:tcPr>
          <w:p w:rsidR="00D87195" w:rsidRPr="00B22B2E" w:rsidRDefault="00BD2C40" w:rsidP="00C37C53">
            <w:pPr>
              <w:jc w:val="center"/>
              <w:rPr>
                <w:rFonts w:cs="Simplified Arabic"/>
                <w:b/>
                <w:bCs/>
                <w:sz w:val="24"/>
                <w:szCs w:val="24"/>
              </w:rPr>
            </w:pPr>
            <w:r>
              <w:rPr>
                <w:rFonts w:cs="Simplified Arabic"/>
                <w:b/>
                <w:bCs/>
                <w:sz w:val="24"/>
                <w:szCs w:val="24"/>
              </w:rPr>
              <w:t>49</w:t>
            </w:r>
            <w:r w:rsidR="00D87195">
              <w:rPr>
                <w:rFonts w:cs="Simplified Arabic" w:hint="cs"/>
                <w:b/>
                <w:bCs/>
                <w:sz w:val="24"/>
                <w:szCs w:val="24"/>
                <w:rtl/>
              </w:rPr>
              <w:t xml:space="preserve"> </w:t>
            </w:r>
          </w:p>
        </w:tc>
      </w:tr>
      <w:tr w:rsidR="00D87195" w:rsidRPr="00B22B2E" w:rsidTr="008C4850">
        <w:trPr>
          <w:trHeight w:hRule="exact" w:val="102"/>
          <w:jc w:val="center"/>
        </w:trPr>
        <w:tc>
          <w:tcPr>
            <w:tcW w:w="1417" w:type="dxa"/>
            <w:gridSpan w:val="2"/>
          </w:tcPr>
          <w:p w:rsidR="00D87195" w:rsidRPr="00B22B2E" w:rsidRDefault="00D87195" w:rsidP="00C37C53">
            <w:pPr>
              <w:pStyle w:val="Title"/>
              <w:ind w:left="0" w:right="0"/>
              <w:jc w:val="left"/>
              <w:rPr>
                <w:sz w:val="24"/>
                <w:rtl/>
              </w:rPr>
            </w:pPr>
          </w:p>
        </w:tc>
        <w:tc>
          <w:tcPr>
            <w:tcW w:w="6700" w:type="dxa"/>
            <w:vAlign w:val="center"/>
          </w:tcPr>
          <w:p w:rsidR="00D87195" w:rsidRPr="00B22B2E" w:rsidRDefault="00D87195" w:rsidP="00C37C53">
            <w:pPr>
              <w:jc w:val="lowKashida"/>
              <w:rPr>
                <w:rFonts w:cs="Simplified Arabic"/>
                <w:snapToGrid w:val="0"/>
                <w:sz w:val="24"/>
                <w:szCs w:val="24"/>
                <w:rtl/>
              </w:rPr>
            </w:pPr>
          </w:p>
        </w:tc>
        <w:tc>
          <w:tcPr>
            <w:tcW w:w="955" w:type="dxa"/>
          </w:tcPr>
          <w:p w:rsidR="00D87195" w:rsidRPr="00B22B2E" w:rsidRDefault="00D87195" w:rsidP="00C37C53">
            <w:pPr>
              <w:jc w:val="center"/>
              <w:rPr>
                <w:rFonts w:cs="Simplified Arabic"/>
                <w:b/>
                <w:bCs/>
                <w:sz w:val="24"/>
                <w:szCs w:val="24"/>
              </w:rPr>
            </w:pPr>
          </w:p>
        </w:tc>
      </w:tr>
      <w:tr w:rsidR="00D87195" w:rsidRPr="00B22B2E" w:rsidTr="008C4850">
        <w:trPr>
          <w:trHeight w:val="340"/>
          <w:jc w:val="center"/>
        </w:trPr>
        <w:tc>
          <w:tcPr>
            <w:tcW w:w="1417" w:type="dxa"/>
            <w:gridSpan w:val="2"/>
          </w:tcPr>
          <w:p w:rsidR="00D87195" w:rsidRPr="00B22B2E" w:rsidRDefault="00D87195" w:rsidP="00C37C53">
            <w:pPr>
              <w:pStyle w:val="Title"/>
              <w:ind w:left="0" w:right="0"/>
              <w:jc w:val="left"/>
              <w:rPr>
                <w:sz w:val="24"/>
              </w:rPr>
            </w:pPr>
            <w:r w:rsidRPr="00B22B2E">
              <w:rPr>
                <w:rFonts w:hint="cs"/>
                <w:sz w:val="24"/>
                <w:rtl/>
              </w:rPr>
              <w:t xml:space="preserve">جدول </w:t>
            </w:r>
            <w:r>
              <w:rPr>
                <w:rFonts w:hint="cs"/>
                <w:sz w:val="24"/>
                <w:rtl/>
              </w:rPr>
              <w:t>2-3</w:t>
            </w:r>
            <w:r w:rsidRPr="00B22B2E">
              <w:rPr>
                <w:rFonts w:hint="cs"/>
                <w:sz w:val="24"/>
                <w:rtl/>
              </w:rPr>
              <w:t>:</w:t>
            </w:r>
          </w:p>
        </w:tc>
        <w:tc>
          <w:tcPr>
            <w:tcW w:w="6700" w:type="dxa"/>
            <w:vAlign w:val="center"/>
          </w:tcPr>
          <w:p w:rsidR="00D87195" w:rsidRPr="00B22B2E" w:rsidRDefault="00D87195" w:rsidP="00C37C53">
            <w:pPr>
              <w:jc w:val="lowKashida"/>
              <w:rPr>
                <w:rFonts w:cs="Simplified Arabic"/>
                <w:sz w:val="24"/>
                <w:szCs w:val="24"/>
                <w:rtl/>
              </w:rPr>
            </w:pPr>
            <w:r w:rsidRPr="00B22B2E">
              <w:rPr>
                <w:rFonts w:cs="Simplified Arabic"/>
                <w:snapToGrid w:val="0"/>
                <w:sz w:val="24"/>
                <w:szCs w:val="24"/>
                <w:rtl/>
              </w:rPr>
              <w:br w:type="page"/>
            </w:r>
            <w:r w:rsidRPr="00B22B2E">
              <w:rPr>
                <w:rFonts w:cs="Simplified Arabic" w:hint="cs"/>
                <w:snapToGrid w:val="0"/>
                <w:sz w:val="24"/>
                <w:szCs w:val="24"/>
                <w:rtl/>
              </w:rPr>
              <w:t xml:space="preserve"> </w:t>
            </w:r>
            <w:r w:rsidRPr="00772C99">
              <w:rPr>
                <w:rFonts w:cs="Simplified Arabic"/>
                <w:snapToGrid w:val="0"/>
                <w:sz w:val="24"/>
                <w:szCs w:val="24"/>
                <w:rtl/>
              </w:rPr>
              <w:t>القيمة المضافة في قطاع غزة حسب النشاط الاقتصادي للأعوام 2004-2018 بالأسعار الجارية</w:t>
            </w:r>
          </w:p>
        </w:tc>
        <w:tc>
          <w:tcPr>
            <w:tcW w:w="955" w:type="dxa"/>
          </w:tcPr>
          <w:p w:rsidR="00D87195" w:rsidRPr="00B22B2E" w:rsidRDefault="00BD2C40" w:rsidP="00C37C53">
            <w:pPr>
              <w:jc w:val="center"/>
              <w:rPr>
                <w:rFonts w:cs="Simplified Arabic"/>
                <w:b/>
                <w:bCs/>
                <w:sz w:val="24"/>
                <w:szCs w:val="24"/>
              </w:rPr>
            </w:pPr>
            <w:r>
              <w:rPr>
                <w:rFonts w:cs="Simplified Arabic"/>
                <w:b/>
                <w:bCs/>
                <w:sz w:val="24"/>
                <w:szCs w:val="24"/>
              </w:rPr>
              <w:t>51</w:t>
            </w:r>
          </w:p>
        </w:tc>
      </w:tr>
      <w:tr w:rsidR="00D87195" w:rsidRPr="00B22B2E" w:rsidTr="008C4850">
        <w:trPr>
          <w:trHeight w:hRule="exact" w:val="102"/>
          <w:jc w:val="center"/>
        </w:trPr>
        <w:tc>
          <w:tcPr>
            <w:tcW w:w="1417" w:type="dxa"/>
            <w:gridSpan w:val="2"/>
          </w:tcPr>
          <w:p w:rsidR="00D87195" w:rsidRPr="00B22B2E" w:rsidRDefault="00D87195" w:rsidP="00C37C53">
            <w:pPr>
              <w:pStyle w:val="Title"/>
              <w:ind w:left="0" w:right="0"/>
              <w:jc w:val="left"/>
              <w:rPr>
                <w:sz w:val="24"/>
              </w:rPr>
            </w:pPr>
            <w:r w:rsidRPr="00B22B2E">
              <w:rPr>
                <w:rFonts w:hint="cs"/>
                <w:sz w:val="24"/>
                <w:rtl/>
              </w:rPr>
              <w:t>جدول:</w:t>
            </w:r>
          </w:p>
        </w:tc>
        <w:tc>
          <w:tcPr>
            <w:tcW w:w="6700" w:type="dxa"/>
            <w:vAlign w:val="center"/>
          </w:tcPr>
          <w:p w:rsidR="00D87195" w:rsidRPr="00B22B2E" w:rsidRDefault="00D87195" w:rsidP="00C37C53">
            <w:pPr>
              <w:jc w:val="lowKashida"/>
              <w:rPr>
                <w:rFonts w:cs="Simplified Arabic"/>
                <w:snapToGrid w:val="0"/>
                <w:sz w:val="24"/>
                <w:szCs w:val="24"/>
                <w:rtl/>
              </w:rPr>
            </w:pPr>
          </w:p>
        </w:tc>
        <w:tc>
          <w:tcPr>
            <w:tcW w:w="955" w:type="dxa"/>
          </w:tcPr>
          <w:p w:rsidR="00D87195" w:rsidRPr="00B22B2E" w:rsidRDefault="00D87195" w:rsidP="00C37C53">
            <w:pPr>
              <w:jc w:val="center"/>
              <w:rPr>
                <w:rFonts w:cs="Simplified Arabic"/>
                <w:b/>
                <w:bCs/>
                <w:sz w:val="24"/>
                <w:szCs w:val="24"/>
              </w:rPr>
            </w:pPr>
          </w:p>
        </w:tc>
      </w:tr>
      <w:tr w:rsidR="00D87195" w:rsidRPr="00B22B2E" w:rsidTr="008C4850">
        <w:trPr>
          <w:trHeight w:val="340"/>
          <w:jc w:val="center"/>
        </w:trPr>
        <w:tc>
          <w:tcPr>
            <w:tcW w:w="1417" w:type="dxa"/>
            <w:gridSpan w:val="2"/>
          </w:tcPr>
          <w:p w:rsidR="00D87195" w:rsidRPr="00B22B2E" w:rsidRDefault="00D87195" w:rsidP="00C37C53">
            <w:pPr>
              <w:pStyle w:val="Title"/>
              <w:ind w:left="0" w:right="0"/>
              <w:jc w:val="left"/>
              <w:rPr>
                <w:sz w:val="24"/>
              </w:rPr>
            </w:pPr>
            <w:r w:rsidRPr="00B22B2E">
              <w:rPr>
                <w:rFonts w:hint="cs"/>
                <w:sz w:val="24"/>
                <w:rtl/>
              </w:rPr>
              <w:t>جدول</w:t>
            </w:r>
            <w:r>
              <w:rPr>
                <w:rFonts w:hint="cs"/>
                <w:sz w:val="24"/>
                <w:rtl/>
              </w:rPr>
              <w:t xml:space="preserve"> 3-1</w:t>
            </w:r>
            <w:r w:rsidRPr="00B22B2E">
              <w:rPr>
                <w:rFonts w:hint="cs"/>
                <w:sz w:val="24"/>
                <w:rtl/>
              </w:rPr>
              <w:t>:</w:t>
            </w:r>
          </w:p>
        </w:tc>
        <w:tc>
          <w:tcPr>
            <w:tcW w:w="6700" w:type="dxa"/>
            <w:vAlign w:val="center"/>
          </w:tcPr>
          <w:p w:rsidR="00D87195" w:rsidRPr="00B22B2E" w:rsidRDefault="00DA3AED" w:rsidP="00DA3AED">
            <w:pPr>
              <w:jc w:val="lowKashida"/>
              <w:rPr>
                <w:rFonts w:cs="Simplified Arabic"/>
                <w:sz w:val="24"/>
                <w:szCs w:val="24"/>
              </w:rPr>
            </w:pPr>
            <w:r>
              <w:rPr>
                <w:rFonts w:cs="Simplified Arabic" w:hint="cs"/>
                <w:snapToGrid w:val="0"/>
                <w:sz w:val="24"/>
                <w:szCs w:val="24"/>
                <w:rtl/>
              </w:rPr>
              <w:t>ا</w:t>
            </w:r>
            <w:r w:rsidR="00D87195" w:rsidRPr="00772C99">
              <w:rPr>
                <w:rFonts w:cs="Simplified Arabic"/>
                <w:snapToGrid w:val="0"/>
                <w:sz w:val="24"/>
                <w:szCs w:val="24"/>
                <w:rtl/>
              </w:rPr>
              <w:t xml:space="preserve">لناتج المحلي الإجمالي </w:t>
            </w:r>
            <w:r w:rsidRPr="00772C99">
              <w:rPr>
                <w:rFonts w:cs="Simplified Arabic" w:hint="cs"/>
                <w:snapToGrid w:val="0"/>
                <w:sz w:val="24"/>
                <w:szCs w:val="24"/>
                <w:rtl/>
              </w:rPr>
              <w:t>والإنفاق</w:t>
            </w:r>
            <w:r w:rsidR="00D87195" w:rsidRPr="00772C99">
              <w:rPr>
                <w:rFonts w:cs="Simplified Arabic"/>
                <w:snapToGrid w:val="0"/>
                <w:sz w:val="24"/>
                <w:szCs w:val="24"/>
                <w:rtl/>
              </w:rPr>
              <w:t xml:space="preserve"> عليه في فلسطين للأعوام 2004-2018 بالأسعار الجارية</w:t>
            </w:r>
          </w:p>
        </w:tc>
        <w:tc>
          <w:tcPr>
            <w:tcW w:w="955" w:type="dxa"/>
          </w:tcPr>
          <w:p w:rsidR="00D87195" w:rsidRPr="00B22B2E" w:rsidRDefault="00BD2C40" w:rsidP="00C37C53">
            <w:pPr>
              <w:jc w:val="center"/>
              <w:rPr>
                <w:rFonts w:cs="Simplified Arabic"/>
                <w:b/>
                <w:bCs/>
                <w:sz w:val="24"/>
                <w:szCs w:val="24"/>
              </w:rPr>
            </w:pPr>
            <w:r>
              <w:rPr>
                <w:rFonts w:cs="Simplified Arabic"/>
                <w:b/>
                <w:bCs/>
                <w:sz w:val="24"/>
                <w:szCs w:val="24"/>
              </w:rPr>
              <w:t>53</w:t>
            </w:r>
            <w:r w:rsidR="00D87195">
              <w:rPr>
                <w:rFonts w:cs="Simplified Arabic" w:hint="cs"/>
                <w:b/>
                <w:bCs/>
                <w:sz w:val="24"/>
                <w:szCs w:val="24"/>
                <w:rtl/>
              </w:rPr>
              <w:t xml:space="preserve"> </w:t>
            </w:r>
          </w:p>
        </w:tc>
      </w:tr>
      <w:tr w:rsidR="00D87195" w:rsidRPr="00B22B2E" w:rsidTr="008C4850">
        <w:trPr>
          <w:trHeight w:hRule="exact" w:val="102"/>
          <w:jc w:val="center"/>
        </w:trPr>
        <w:tc>
          <w:tcPr>
            <w:tcW w:w="1417" w:type="dxa"/>
            <w:gridSpan w:val="2"/>
          </w:tcPr>
          <w:p w:rsidR="00D87195" w:rsidRPr="00B22B2E" w:rsidRDefault="00D87195" w:rsidP="00C37C53">
            <w:pPr>
              <w:pStyle w:val="Title"/>
              <w:ind w:left="0" w:right="0"/>
              <w:jc w:val="left"/>
              <w:rPr>
                <w:sz w:val="24"/>
              </w:rPr>
            </w:pPr>
          </w:p>
        </w:tc>
        <w:tc>
          <w:tcPr>
            <w:tcW w:w="6700" w:type="dxa"/>
            <w:vAlign w:val="center"/>
          </w:tcPr>
          <w:p w:rsidR="00D87195" w:rsidRPr="00B22B2E" w:rsidRDefault="00D87195" w:rsidP="00C37C53">
            <w:pPr>
              <w:jc w:val="lowKashida"/>
              <w:rPr>
                <w:rFonts w:cs="Simplified Arabic"/>
                <w:snapToGrid w:val="0"/>
                <w:sz w:val="24"/>
                <w:szCs w:val="24"/>
                <w:rtl/>
              </w:rPr>
            </w:pPr>
          </w:p>
        </w:tc>
        <w:tc>
          <w:tcPr>
            <w:tcW w:w="955" w:type="dxa"/>
          </w:tcPr>
          <w:p w:rsidR="00D87195" w:rsidRPr="00B22B2E" w:rsidRDefault="00D87195" w:rsidP="00C37C53">
            <w:pPr>
              <w:jc w:val="center"/>
              <w:rPr>
                <w:rFonts w:cs="Simplified Arabic"/>
                <w:b/>
                <w:bCs/>
                <w:sz w:val="24"/>
                <w:szCs w:val="24"/>
              </w:rPr>
            </w:pPr>
          </w:p>
        </w:tc>
      </w:tr>
      <w:tr w:rsidR="00D87195" w:rsidRPr="00B22B2E" w:rsidTr="008C4850">
        <w:trPr>
          <w:trHeight w:val="340"/>
          <w:jc w:val="center"/>
        </w:trPr>
        <w:tc>
          <w:tcPr>
            <w:tcW w:w="1417" w:type="dxa"/>
            <w:gridSpan w:val="2"/>
          </w:tcPr>
          <w:p w:rsidR="00D87195" w:rsidRPr="00B22B2E" w:rsidRDefault="00D87195" w:rsidP="00C37C53">
            <w:pPr>
              <w:pStyle w:val="Title"/>
              <w:ind w:left="0" w:right="0"/>
              <w:jc w:val="left"/>
              <w:rPr>
                <w:sz w:val="24"/>
              </w:rPr>
            </w:pPr>
            <w:r w:rsidRPr="00B22B2E">
              <w:rPr>
                <w:rFonts w:hint="cs"/>
                <w:sz w:val="24"/>
                <w:rtl/>
              </w:rPr>
              <w:t xml:space="preserve">جدول </w:t>
            </w:r>
            <w:r>
              <w:rPr>
                <w:rFonts w:hint="cs"/>
                <w:sz w:val="24"/>
                <w:rtl/>
              </w:rPr>
              <w:t>3-2</w:t>
            </w:r>
            <w:r w:rsidRPr="00B22B2E">
              <w:rPr>
                <w:rFonts w:hint="cs"/>
                <w:sz w:val="24"/>
                <w:rtl/>
              </w:rPr>
              <w:t>:</w:t>
            </w:r>
          </w:p>
        </w:tc>
        <w:tc>
          <w:tcPr>
            <w:tcW w:w="6700" w:type="dxa"/>
            <w:vAlign w:val="center"/>
          </w:tcPr>
          <w:p w:rsidR="00D87195" w:rsidRPr="00B22B2E" w:rsidRDefault="00D87195" w:rsidP="00DA3AED">
            <w:pPr>
              <w:jc w:val="lowKashida"/>
              <w:rPr>
                <w:rFonts w:cs="Simplified Arabic"/>
                <w:snapToGrid w:val="0"/>
                <w:sz w:val="24"/>
                <w:szCs w:val="24"/>
                <w:rtl/>
              </w:rPr>
            </w:pPr>
            <w:r w:rsidRPr="00B22B2E">
              <w:rPr>
                <w:rFonts w:cs="Simplified Arabic"/>
                <w:snapToGrid w:val="0"/>
                <w:sz w:val="24"/>
                <w:szCs w:val="24"/>
                <w:rtl/>
              </w:rPr>
              <w:br w:type="page"/>
            </w:r>
            <w:r w:rsidRPr="00772C99">
              <w:rPr>
                <w:rFonts w:cs="Simplified Arabic"/>
                <w:snapToGrid w:val="0"/>
                <w:sz w:val="24"/>
                <w:szCs w:val="24"/>
                <w:rtl/>
              </w:rPr>
              <w:t xml:space="preserve">الناتج المحلي الإجمالي </w:t>
            </w:r>
            <w:r w:rsidR="00DA3AED" w:rsidRPr="00772C99">
              <w:rPr>
                <w:rFonts w:cs="Simplified Arabic" w:hint="cs"/>
                <w:snapToGrid w:val="0"/>
                <w:sz w:val="24"/>
                <w:szCs w:val="24"/>
                <w:rtl/>
              </w:rPr>
              <w:t>والإنفاق</w:t>
            </w:r>
            <w:r w:rsidRPr="00772C99">
              <w:rPr>
                <w:rFonts w:cs="Simplified Arabic"/>
                <w:snapToGrid w:val="0"/>
                <w:sz w:val="24"/>
                <w:szCs w:val="24"/>
                <w:rtl/>
              </w:rPr>
              <w:t xml:space="preserve"> عليه في الضفة الغربية للأعوام 2004-2018 بالأسعار الجارية</w:t>
            </w:r>
          </w:p>
        </w:tc>
        <w:tc>
          <w:tcPr>
            <w:tcW w:w="955" w:type="dxa"/>
          </w:tcPr>
          <w:p w:rsidR="00D87195" w:rsidRPr="00B22B2E" w:rsidRDefault="00BD2C40" w:rsidP="00C37C53">
            <w:pPr>
              <w:jc w:val="center"/>
              <w:rPr>
                <w:rFonts w:cs="Simplified Arabic"/>
                <w:b/>
                <w:bCs/>
                <w:sz w:val="24"/>
                <w:szCs w:val="24"/>
              </w:rPr>
            </w:pPr>
            <w:r>
              <w:rPr>
                <w:rFonts w:cs="Simplified Arabic"/>
                <w:b/>
                <w:bCs/>
                <w:sz w:val="24"/>
                <w:szCs w:val="24"/>
              </w:rPr>
              <w:t>55</w:t>
            </w:r>
            <w:r w:rsidR="00D87195">
              <w:rPr>
                <w:rFonts w:cs="Simplified Arabic" w:hint="cs"/>
                <w:b/>
                <w:bCs/>
                <w:sz w:val="24"/>
                <w:szCs w:val="24"/>
                <w:rtl/>
              </w:rPr>
              <w:t xml:space="preserve">  </w:t>
            </w:r>
          </w:p>
        </w:tc>
      </w:tr>
      <w:tr w:rsidR="00D87195" w:rsidRPr="00B22B2E" w:rsidTr="008C4850">
        <w:trPr>
          <w:trHeight w:hRule="exact" w:val="102"/>
          <w:jc w:val="center"/>
        </w:trPr>
        <w:tc>
          <w:tcPr>
            <w:tcW w:w="1417" w:type="dxa"/>
            <w:gridSpan w:val="2"/>
          </w:tcPr>
          <w:p w:rsidR="00D87195" w:rsidRPr="00B22B2E" w:rsidRDefault="00D87195" w:rsidP="00C37C53">
            <w:pPr>
              <w:pStyle w:val="Title"/>
              <w:ind w:left="0" w:right="0"/>
              <w:jc w:val="left"/>
              <w:rPr>
                <w:sz w:val="24"/>
              </w:rPr>
            </w:pPr>
          </w:p>
        </w:tc>
        <w:tc>
          <w:tcPr>
            <w:tcW w:w="6700" w:type="dxa"/>
            <w:vAlign w:val="center"/>
          </w:tcPr>
          <w:p w:rsidR="00D87195" w:rsidRPr="00B22B2E" w:rsidRDefault="00D87195" w:rsidP="00C37C53">
            <w:pPr>
              <w:jc w:val="lowKashida"/>
              <w:rPr>
                <w:rFonts w:cs="Simplified Arabic"/>
                <w:snapToGrid w:val="0"/>
                <w:sz w:val="24"/>
                <w:szCs w:val="24"/>
                <w:rtl/>
              </w:rPr>
            </w:pPr>
          </w:p>
        </w:tc>
        <w:tc>
          <w:tcPr>
            <w:tcW w:w="955" w:type="dxa"/>
          </w:tcPr>
          <w:p w:rsidR="00D87195" w:rsidRPr="00B22B2E" w:rsidRDefault="00D87195" w:rsidP="00C37C53">
            <w:pPr>
              <w:jc w:val="center"/>
              <w:rPr>
                <w:rFonts w:cs="Simplified Arabic"/>
                <w:b/>
                <w:bCs/>
                <w:sz w:val="24"/>
                <w:szCs w:val="24"/>
              </w:rPr>
            </w:pPr>
          </w:p>
        </w:tc>
      </w:tr>
      <w:tr w:rsidR="00DA3AED" w:rsidRPr="00B22B2E" w:rsidTr="008C4850">
        <w:trPr>
          <w:trHeight w:val="340"/>
          <w:jc w:val="center"/>
        </w:trPr>
        <w:tc>
          <w:tcPr>
            <w:tcW w:w="1417" w:type="dxa"/>
            <w:gridSpan w:val="2"/>
          </w:tcPr>
          <w:p w:rsidR="00DA3AED" w:rsidRPr="00B22B2E" w:rsidRDefault="00DA3AED" w:rsidP="00DA3AED">
            <w:pPr>
              <w:pStyle w:val="Title"/>
              <w:ind w:left="0" w:right="0"/>
              <w:jc w:val="left"/>
              <w:rPr>
                <w:sz w:val="24"/>
              </w:rPr>
            </w:pPr>
            <w:r w:rsidRPr="00B22B2E">
              <w:rPr>
                <w:rFonts w:hint="cs"/>
                <w:sz w:val="24"/>
                <w:rtl/>
              </w:rPr>
              <w:t xml:space="preserve">جدول </w:t>
            </w:r>
            <w:r>
              <w:rPr>
                <w:rFonts w:hint="cs"/>
                <w:sz w:val="24"/>
                <w:rtl/>
              </w:rPr>
              <w:t>3-3</w:t>
            </w:r>
            <w:r w:rsidRPr="00B22B2E">
              <w:rPr>
                <w:rFonts w:hint="cs"/>
                <w:sz w:val="24"/>
                <w:rtl/>
              </w:rPr>
              <w:t>:</w:t>
            </w:r>
          </w:p>
        </w:tc>
        <w:tc>
          <w:tcPr>
            <w:tcW w:w="6700" w:type="dxa"/>
            <w:vAlign w:val="center"/>
          </w:tcPr>
          <w:p w:rsidR="00DA3AED" w:rsidRPr="00B22B2E" w:rsidRDefault="00DA3AED" w:rsidP="00DA3AED">
            <w:pPr>
              <w:jc w:val="lowKashida"/>
              <w:rPr>
                <w:rFonts w:cs="Simplified Arabic"/>
                <w:snapToGrid w:val="0"/>
                <w:sz w:val="24"/>
                <w:szCs w:val="24"/>
                <w:rtl/>
              </w:rPr>
            </w:pPr>
            <w:r w:rsidRPr="00B22B2E">
              <w:rPr>
                <w:rFonts w:cs="Simplified Arabic"/>
                <w:snapToGrid w:val="0"/>
                <w:sz w:val="24"/>
                <w:szCs w:val="24"/>
                <w:rtl/>
              </w:rPr>
              <w:br w:type="page"/>
            </w:r>
            <w:r w:rsidRPr="00772C99">
              <w:rPr>
                <w:rFonts w:cs="Simplified Arabic"/>
                <w:snapToGrid w:val="0"/>
                <w:sz w:val="24"/>
                <w:szCs w:val="24"/>
                <w:rtl/>
              </w:rPr>
              <w:t xml:space="preserve">الناتج المحلي الإجمالي </w:t>
            </w:r>
            <w:r w:rsidRPr="00772C99">
              <w:rPr>
                <w:rFonts w:cs="Simplified Arabic" w:hint="cs"/>
                <w:snapToGrid w:val="0"/>
                <w:sz w:val="24"/>
                <w:szCs w:val="24"/>
                <w:rtl/>
              </w:rPr>
              <w:t>والإنفاق</w:t>
            </w:r>
            <w:r w:rsidRPr="00772C99">
              <w:rPr>
                <w:rFonts w:cs="Simplified Arabic"/>
                <w:snapToGrid w:val="0"/>
                <w:sz w:val="24"/>
                <w:szCs w:val="24"/>
                <w:rtl/>
              </w:rPr>
              <w:t xml:space="preserve"> عليه في </w:t>
            </w:r>
            <w:r>
              <w:rPr>
                <w:rFonts w:cs="Simplified Arabic" w:hint="cs"/>
                <w:snapToGrid w:val="0"/>
                <w:sz w:val="24"/>
                <w:szCs w:val="24"/>
                <w:rtl/>
              </w:rPr>
              <w:t>قطاع غزة</w:t>
            </w:r>
            <w:r w:rsidRPr="00772C99">
              <w:rPr>
                <w:rFonts w:cs="Simplified Arabic"/>
                <w:snapToGrid w:val="0"/>
                <w:sz w:val="24"/>
                <w:szCs w:val="24"/>
                <w:rtl/>
              </w:rPr>
              <w:t xml:space="preserve"> للأعوام 2004-2018 بالأسعار الجارية</w:t>
            </w:r>
          </w:p>
        </w:tc>
        <w:tc>
          <w:tcPr>
            <w:tcW w:w="955" w:type="dxa"/>
          </w:tcPr>
          <w:p w:rsidR="00DA3AED" w:rsidRDefault="00BD2C40" w:rsidP="00C37C53">
            <w:pPr>
              <w:keepNext/>
              <w:jc w:val="center"/>
              <w:rPr>
                <w:rFonts w:cs="Simplified Arabic"/>
                <w:b/>
                <w:bCs/>
                <w:sz w:val="24"/>
                <w:szCs w:val="24"/>
              </w:rPr>
            </w:pPr>
            <w:r>
              <w:rPr>
                <w:rFonts w:cs="Simplified Arabic" w:hint="cs"/>
                <w:b/>
                <w:bCs/>
                <w:sz w:val="24"/>
                <w:szCs w:val="24"/>
                <w:rtl/>
              </w:rPr>
              <w:t>57</w:t>
            </w:r>
          </w:p>
        </w:tc>
      </w:tr>
      <w:tr w:rsidR="00DA3AED" w:rsidRPr="00B22B2E" w:rsidTr="008C4850">
        <w:trPr>
          <w:trHeight w:val="340"/>
          <w:jc w:val="center"/>
        </w:trPr>
        <w:tc>
          <w:tcPr>
            <w:tcW w:w="1417" w:type="dxa"/>
            <w:gridSpan w:val="2"/>
          </w:tcPr>
          <w:p w:rsidR="00DA3AED" w:rsidRPr="00B22B2E" w:rsidRDefault="00DA3AED" w:rsidP="00C37C53">
            <w:pPr>
              <w:pStyle w:val="Title"/>
              <w:keepNext/>
              <w:ind w:left="0" w:right="0"/>
              <w:jc w:val="left"/>
              <w:rPr>
                <w:sz w:val="24"/>
              </w:rPr>
            </w:pPr>
            <w:r w:rsidRPr="00B22B2E">
              <w:rPr>
                <w:rFonts w:hint="cs"/>
                <w:sz w:val="24"/>
                <w:rtl/>
              </w:rPr>
              <w:t>جدول</w:t>
            </w:r>
            <w:r>
              <w:rPr>
                <w:rFonts w:hint="cs"/>
                <w:sz w:val="24"/>
                <w:rtl/>
              </w:rPr>
              <w:t xml:space="preserve"> 4</w:t>
            </w:r>
            <w:r w:rsidRPr="00B22B2E">
              <w:rPr>
                <w:rFonts w:hint="cs"/>
                <w:sz w:val="24"/>
                <w:rtl/>
              </w:rPr>
              <w:t>:</w:t>
            </w:r>
          </w:p>
        </w:tc>
        <w:tc>
          <w:tcPr>
            <w:tcW w:w="6700" w:type="dxa"/>
            <w:vAlign w:val="center"/>
          </w:tcPr>
          <w:p w:rsidR="00DA3AED" w:rsidRPr="00B22B2E" w:rsidRDefault="00DA3AED" w:rsidP="00DA3AED">
            <w:pPr>
              <w:keepNext/>
              <w:jc w:val="lowKashida"/>
              <w:rPr>
                <w:rFonts w:cs="Simplified Arabic"/>
                <w:snapToGrid w:val="0"/>
                <w:sz w:val="24"/>
                <w:szCs w:val="24"/>
                <w:rtl/>
              </w:rPr>
            </w:pPr>
            <w:r w:rsidRPr="00B22B2E">
              <w:rPr>
                <w:rFonts w:cs="Simplified Arabic"/>
                <w:snapToGrid w:val="0"/>
                <w:sz w:val="24"/>
                <w:szCs w:val="24"/>
                <w:rtl/>
              </w:rPr>
              <w:br w:type="page"/>
            </w:r>
            <w:r w:rsidRPr="00545668">
              <w:rPr>
                <w:rFonts w:cs="Simplified Arabic"/>
                <w:snapToGrid w:val="0"/>
                <w:sz w:val="24"/>
                <w:szCs w:val="24"/>
                <w:rtl/>
              </w:rPr>
              <w:t>متغيرات الحسابات القومية الرئيسية حسب المنطقة للأعوام 2004-2018  بالأسعار الجارية</w:t>
            </w:r>
          </w:p>
        </w:tc>
        <w:tc>
          <w:tcPr>
            <w:tcW w:w="955" w:type="dxa"/>
          </w:tcPr>
          <w:p w:rsidR="00DA3AED" w:rsidRPr="00B22B2E" w:rsidRDefault="00BD2C40" w:rsidP="00C37C53">
            <w:pPr>
              <w:keepNext/>
              <w:jc w:val="center"/>
              <w:rPr>
                <w:rFonts w:cs="Simplified Arabic"/>
                <w:b/>
                <w:bCs/>
                <w:sz w:val="24"/>
                <w:szCs w:val="24"/>
              </w:rPr>
            </w:pPr>
            <w:r>
              <w:rPr>
                <w:rFonts w:cs="Simplified Arabic"/>
                <w:b/>
                <w:bCs/>
                <w:sz w:val="24"/>
                <w:szCs w:val="24"/>
              </w:rPr>
              <w:t>59</w:t>
            </w:r>
            <w:r w:rsidR="00DA3AED">
              <w:rPr>
                <w:rFonts w:cs="Simplified Arabic" w:hint="cs"/>
                <w:b/>
                <w:bCs/>
                <w:sz w:val="24"/>
                <w:szCs w:val="24"/>
                <w:rtl/>
              </w:rPr>
              <w:t xml:space="preserve"> </w:t>
            </w:r>
          </w:p>
        </w:tc>
      </w:tr>
      <w:tr w:rsidR="00DA3AED" w:rsidRPr="00B22B2E" w:rsidTr="008C4850">
        <w:trPr>
          <w:trHeight w:hRule="exact" w:val="102"/>
          <w:jc w:val="center"/>
        </w:trPr>
        <w:tc>
          <w:tcPr>
            <w:tcW w:w="1417" w:type="dxa"/>
            <w:gridSpan w:val="2"/>
          </w:tcPr>
          <w:p w:rsidR="00DA3AED" w:rsidRPr="00B22B2E" w:rsidRDefault="00DA3AED" w:rsidP="00C37C53">
            <w:pPr>
              <w:pStyle w:val="Title"/>
              <w:keepNext/>
              <w:ind w:left="0" w:right="0"/>
              <w:jc w:val="left"/>
              <w:rPr>
                <w:sz w:val="24"/>
                <w:rtl/>
              </w:rPr>
            </w:pPr>
          </w:p>
        </w:tc>
        <w:tc>
          <w:tcPr>
            <w:tcW w:w="6700" w:type="dxa"/>
            <w:vAlign w:val="center"/>
          </w:tcPr>
          <w:p w:rsidR="00DA3AED" w:rsidRPr="00B22B2E" w:rsidRDefault="00DA3AED" w:rsidP="00C37C53">
            <w:pPr>
              <w:keepNext/>
              <w:jc w:val="lowKashida"/>
              <w:rPr>
                <w:rFonts w:cs="Simplified Arabic"/>
                <w:snapToGrid w:val="0"/>
                <w:sz w:val="24"/>
                <w:szCs w:val="24"/>
                <w:rtl/>
              </w:rPr>
            </w:pPr>
          </w:p>
        </w:tc>
        <w:tc>
          <w:tcPr>
            <w:tcW w:w="955" w:type="dxa"/>
          </w:tcPr>
          <w:p w:rsidR="00DA3AED" w:rsidRPr="00B22B2E" w:rsidRDefault="00DA3AED" w:rsidP="00C37C53">
            <w:pPr>
              <w:jc w:val="center"/>
              <w:rPr>
                <w:rFonts w:cs="Simplified Arabic"/>
                <w:b/>
                <w:bCs/>
                <w:sz w:val="24"/>
                <w:szCs w:val="24"/>
              </w:rPr>
            </w:pPr>
          </w:p>
        </w:tc>
      </w:tr>
      <w:tr w:rsidR="00DA3AED" w:rsidRPr="00B22B2E" w:rsidTr="008C4850">
        <w:trPr>
          <w:trHeight w:val="340"/>
          <w:jc w:val="center"/>
        </w:trPr>
        <w:tc>
          <w:tcPr>
            <w:tcW w:w="1417" w:type="dxa"/>
            <w:gridSpan w:val="2"/>
          </w:tcPr>
          <w:p w:rsidR="00DA3AED" w:rsidRPr="00B22B2E" w:rsidRDefault="00DA3AED" w:rsidP="00C37C53">
            <w:pPr>
              <w:pStyle w:val="Title"/>
              <w:ind w:left="0" w:right="0"/>
              <w:jc w:val="left"/>
              <w:rPr>
                <w:sz w:val="24"/>
              </w:rPr>
            </w:pPr>
            <w:r w:rsidRPr="00B22B2E">
              <w:rPr>
                <w:rFonts w:hint="cs"/>
                <w:sz w:val="24"/>
                <w:rtl/>
              </w:rPr>
              <w:t xml:space="preserve">جدول </w:t>
            </w:r>
            <w:r>
              <w:rPr>
                <w:rFonts w:hint="cs"/>
                <w:sz w:val="24"/>
                <w:rtl/>
              </w:rPr>
              <w:t>5</w:t>
            </w:r>
            <w:r w:rsidRPr="00B22B2E">
              <w:rPr>
                <w:rFonts w:hint="cs"/>
                <w:sz w:val="24"/>
                <w:rtl/>
              </w:rPr>
              <w:t>:</w:t>
            </w:r>
          </w:p>
        </w:tc>
        <w:tc>
          <w:tcPr>
            <w:tcW w:w="6700" w:type="dxa"/>
            <w:vAlign w:val="center"/>
          </w:tcPr>
          <w:p w:rsidR="00DA3AED" w:rsidRPr="00B22B2E" w:rsidRDefault="00DA3AED" w:rsidP="00C37C53">
            <w:pPr>
              <w:jc w:val="lowKashida"/>
              <w:rPr>
                <w:rFonts w:cs="Simplified Arabic"/>
                <w:sz w:val="24"/>
                <w:szCs w:val="24"/>
                <w:rtl/>
              </w:rPr>
            </w:pPr>
            <w:r w:rsidRPr="00B22B2E">
              <w:rPr>
                <w:rFonts w:cs="Simplified Arabic"/>
                <w:snapToGrid w:val="0"/>
                <w:sz w:val="24"/>
                <w:szCs w:val="24"/>
                <w:rtl/>
              </w:rPr>
              <w:br w:type="page"/>
            </w:r>
            <w:r w:rsidRPr="00545668">
              <w:rPr>
                <w:rFonts w:cs="Simplified Arabic"/>
                <w:snapToGrid w:val="0"/>
                <w:sz w:val="24"/>
                <w:szCs w:val="24"/>
                <w:rtl/>
              </w:rPr>
              <w:t xml:space="preserve">مؤشرات نصيب الفرد حسب المنطقة </w:t>
            </w:r>
            <w:r w:rsidRPr="00545668">
              <w:rPr>
                <w:rFonts w:cs="Simplified Arabic" w:hint="cs"/>
                <w:snapToGrid w:val="0"/>
                <w:sz w:val="24"/>
                <w:szCs w:val="24"/>
                <w:rtl/>
              </w:rPr>
              <w:t>للأعوام</w:t>
            </w:r>
            <w:r w:rsidRPr="00545668">
              <w:rPr>
                <w:rFonts w:cs="Simplified Arabic"/>
                <w:snapToGrid w:val="0"/>
                <w:sz w:val="24"/>
                <w:szCs w:val="24"/>
                <w:rtl/>
              </w:rPr>
              <w:t xml:space="preserve"> 2004-2018 </w:t>
            </w:r>
            <w:r w:rsidRPr="00545668">
              <w:rPr>
                <w:rFonts w:cs="Simplified Arabic" w:hint="cs"/>
                <w:snapToGrid w:val="0"/>
                <w:sz w:val="24"/>
                <w:szCs w:val="24"/>
                <w:rtl/>
              </w:rPr>
              <w:t>بالأسعار</w:t>
            </w:r>
            <w:r w:rsidRPr="00545668">
              <w:rPr>
                <w:rFonts w:cs="Simplified Arabic"/>
                <w:snapToGrid w:val="0"/>
                <w:sz w:val="24"/>
                <w:szCs w:val="24"/>
                <w:rtl/>
              </w:rPr>
              <w:t xml:space="preserve"> الجارية</w:t>
            </w:r>
          </w:p>
        </w:tc>
        <w:tc>
          <w:tcPr>
            <w:tcW w:w="955" w:type="dxa"/>
          </w:tcPr>
          <w:p w:rsidR="00DA3AED" w:rsidRPr="00B22B2E" w:rsidRDefault="00BD2C40" w:rsidP="00C37C53">
            <w:pPr>
              <w:jc w:val="center"/>
              <w:rPr>
                <w:rFonts w:cs="Simplified Arabic"/>
                <w:b/>
                <w:bCs/>
                <w:sz w:val="24"/>
                <w:szCs w:val="24"/>
              </w:rPr>
            </w:pPr>
            <w:r>
              <w:rPr>
                <w:rFonts w:cs="Simplified Arabic"/>
                <w:b/>
                <w:bCs/>
                <w:sz w:val="24"/>
                <w:szCs w:val="24"/>
              </w:rPr>
              <w:t>61</w:t>
            </w:r>
            <w:r w:rsidR="00DA3AED">
              <w:rPr>
                <w:rFonts w:cs="Simplified Arabic" w:hint="cs"/>
                <w:b/>
                <w:bCs/>
                <w:sz w:val="24"/>
                <w:szCs w:val="24"/>
                <w:rtl/>
              </w:rPr>
              <w:t xml:space="preserve"> </w:t>
            </w:r>
          </w:p>
        </w:tc>
      </w:tr>
      <w:tr w:rsidR="00F863EF" w:rsidRPr="00B22B2E" w:rsidTr="008C4850">
        <w:trPr>
          <w:trHeight w:val="50"/>
          <w:jc w:val="center"/>
        </w:trPr>
        <w:tc>
          <w:tcPr>
            <w:tcW w:w="1417" w:type="dxa"/>
            <w:gridSpan w:val="2"/>
          </w:tcPr>
          <w:p w:rsidR="00F863EF" w:rsidRPr="008C4850" w:rsidRDefault="00F863EF" w:rsidP="00C37C53">
            <w:pPr>
              <w:pStyle w:val="Title"/>
              <w:ind w:left="0" w:right="0"/>
              <w:jc w:val="left"/>
              <w:rPr>
                <w:sz w:val="4"/>
                <w:szCs w:val="4"/>
                <w:rtl/>
              </w:rPr>
            </w:pPr>
          </w:p>
        </w:tc>
        <w:tc>
          <w:tcPr>
            <w:tcW w:w="6700" w:type="dxa"/>
            <w:vAlign w:val="center"/>
          </w:tcPr>
          <w:p w:rsidR="00F863EF" w:rsidRPr="008C4850" w:rsidRDefault="00F863EF" w:rsidP="00C37C53">
            <w:pPr>
              <w:jc w:val="lowKashida"/>
              <w:rPr>
                <w:rFonts w:cs="Simplified Arabic"/>
                <w:snapToGrid w:val="0"/>
                <w:sz w:val="4"/>
                <w:szCs w:val="4"/>
                <w:rtl/>
              </w:rPr>
            </w:pPr>
          </w:p>
        </w:tc>
        <w:tc>
          <w:tcPr>
            <w:tcW w:w="955" w:type="dxa"/>
          </w:tcPr>
          <w:p w:rsidR="00F863EF" w:rsidRPr="008C4850" w:rsidRDefault="00F863EF" w:rsidP="00C37C53">
            <w:pPr>
              <w:jc w:val="center"/>
              <w:rPr>
                <w:rFonts w:cs="Simplified Arabic"/>
                <w:b/>
                <w:bCs/>
                <w:sz w:val="4"/>
                <w:szCs w:val="4"/>
              </w:rPr>
            </w:pPr>
          </w:p>
        </w:tc>
      </w:tr>
      <w:tr w:rsidR="00F863EF" w:rsidRPr="00B22B2E" w:rsidTr="008C4850">
        <w:trPr>
          <w:trHeight w:val="340"/>
          <w:jc w:val="center"/>
        </w:trPr>
        <w:tc>
          <w:tcPr>
            <w:tcW w:w="8117" w:type="dxa"/>
            <w:gridSpan w:val="3"/>
          </w:tcPr>
          <w:p w:rsidR="008C4850" w:rsidRPr="008C4850" w:rsidRDefault="008C4850" w:rsidP="00F863EF">
            <w:pPr>
              <w:jc w:val="lowKashida"/>
              <w:rPr>
                <w:rFonts w:cs="Simplified Arabic"/>
                <w:b/>
                <w:bCs/>
                <w:rtl/>
              </w:rPr>
            </w:pPr>
          </w:p>
          <w:p w:rsidR="00F863EF" w:rsidRPr="00B22B2E" w:rsidRDefault="00F863EF" w:rsidP="00F863EF">
            <w:pPr>
              <w:jc w:val="lowKashida"/>
              <w:rPr>
                <w:rFonts w:cs="Simplified Arabic"/>
                <w:snapToGrid w:val="0"/>
                <w:sz w:val="24"/>
                <w:szCs w:val="24"/>
                <w:rtl/>
              </w:rPr>
            </w:pPr>
            <w:r w:rsidRPr="00DF1F7F">
              <w:rPr>
                <w:rFonts w:cs="Simplified Arabic" w:hint="cs"/>
                <w:b/>
                <w:bCs/>
                <w:sz w:val="24"/>
                <w:szCs w:val="24"/>
                <w:rtl/>
              </w:rPr>
              <w:t xml:space="preserve">جداول الحسابات القومية بالأسعار </w:t>
            </w:r>
            <w:r>
              <w:rPr>
                <w:rFonts w:cs="Simplified Arabic" w:hint="cs"/>
                <w:b/>
                <w:bCs/>
                <w:sz w:val="24"/>
                <w:szCs w:val="24"/>
                <w:rtl/>
              </w:rPr>
              <w:t>الثابتة</w:t>
            </w:r>
            <w:r w:rsidRPr="00DF1F7F">
              <w:rPr>
                <w:rFonts w:cs="Simplified Arabic" w:hint="cs"/>
                <w:b/>
                <w:bCs/>
                <w:sz w:val="24"/>
                <w:szCs w:val="24"/>
                <w:rtl/>
              </w:rPr>
              <w:t xml:space="preserve"> </w:t>
            </w:r>
            <w:r>
              <w:rPr>
                <w:rFonts w:cs="Simplified Arabic" w:hint="cs"/>
                <w:b/>
                <w:bCs/>
                <w:sz w:val="24"/>
                <w:szCs w:val="24"/>
                <w:rtl/>
              </w:rPr>
              <w:t>2004-2018</w:t>
            </w:r>
          </w:p>
        </w:tc>
        <w:tc>
          <w:tcPr>
            <w:tcW w:w="955" w:type="dxa"/>
          </w:tcPr>
          <w:p w:rsidR="00F863EF" w:rsidRDefault="00F863EF" w:rsidP="00C37C53">
            <w:pPr>
              <w:jc w:val="center"/>
              <w:rPr>
                <w:rFonts w:cs="Simplified Arabic"/>
                <w:b/>
                <w:bCs/>
                <w:sz w:val="24"/>
                <w:szCs w:val="24"/>
              </w:rPr>
            </w:pPr>
          </w:p>
        </w:tc>
      </w:tr>
      <w:tr w:rsidR="00F863EF" w:rsidRPr="00B22B2E" w:rsidTr="008C4850">
        <w:trPr>
          <w:trHeight w:val="85"/>
          <w:jc w:val="center"/>
        </w:trPr>
        <w:tc>
          <w:tcPr>
            <w:tcW w:w="1417" w:type="dxa"/>
            <w:gridSpan w:val="2"/>
          </w:tcPr>
          <w:p w:rsidR="00F863EF" w:rsidRPr="008C4850" w:rsidRDefault="00F863EF" w:rsidP="00C37C53">
            <w:pPr>
              <w:pStyle w:val="Title"/>
              <w:ind w:left="0" w:right="0"/>
              <w:jc w:val="left"/>
              <w:rPr>
                <w:sz w:val="4"/>
                <w:szCs w:val="4"/>
                <w:rtl/>
              </w:rPr>
            </w:pPr>
          </w:p>
        </w:tc>
        <w:tc>
          <w:tcPr>
            <w:tcW w:w="6700" w:type="dxa"/>
            <w:vAlign w:val="center"/>
          </w:tcPr>
          <w:p w:rsidR="00F863EF" w:rsidRPr="008C4850" w:rsidRDefault="00F863EF" w:rsidP="00C37C53">
            <w:pPr>
              <w:jc w:val="lowKashida"/>
              <w:rPr>
                <w:rFonts w:cs="Simplified Arabic"/>
                <w:snapToGrid w:val="0"/>
                <w:sz w:val="4"/>
                <w:szCs w:val="4"/>
                <w:rtl/>
              </w:rPr>
            </w:pPr>
          </w:p>
        </w:tc>
        <w:tc>
          <w:tcPr>
            <w:tcW w:w="955" w:type="dxa"/>
          </w:tcPr>
          <w:p w:rsidR="00F863EF" w:rsidRPr="008C4850" w:rsidRDefault="00F863EF" w:rsidP="00C37C53">
            <w:pPr>
              <w:jc w:val="center"/>
              <w:rPr>
                <w:rFonts w:cs="Simplified Arabic"/>
                <w:b/>
                <w:bCs/>
                <w:sz w:val="4"/>
                <w:szCs w:val="4"/>
              </w:rPr>
            </w:pPr>
          </w:p>
        </w:tc>
      </w:tr>
      <w:tr w:rsidR="00F863EF" w:rsidRPr="00B22B2E" w:rsidTr="008C4850">
        <w:trPr>
          <w:trHeight w:val="340"/>
          <w:jc w:val="center"/>
        </w:trPr>
        <w:tc>
          <w:tcPr>
            <w:tcW w:w="1417" w:type="dxa"/>
            <w:gridSpan w:val="2"/>
          </w:tcPr>
          <w:p w:rsidR="00F863EF" w:rsidRPr="00B22B2E" w:rsidRDefault="00F863EF" w:rsidP="00F863EF">
            <w:pPr>
              <w:pStyle w:val="Title"/>
              <w:ind w:left="0" w:right="0"/>
              <w:jc w:val="left"/>
              <w:rPr>
                <w:sz w:val="24"/>
              </w:rPr>
            </w:pPr>
            <w:r w:rsidRPr="00B22B2E">
              <w:rPr>
                <w:rFonts w:hint="cs"/>
                <w:sz w:val="24"/>
                <w:rtl/>
              </w:rPr>
              <w:t xml:space="preserve">جدول </w:t>
            </w:r>
            <w:r>
              <w:rPr>
                <w:rFonts w:hint="cs"/>
                <w:sz w:val="24"/>
                <w:rtl/>
              </w:rPr>
              <w:t>6-1</w:t>
            </w:r>
            <w:r w:rsidRPr="00B22B2E">
              <w:rPr>
                <w:rFonts w:hint="cs"/>
                <w:sz w:val="24"/>
                <w:rtl/>
              </w:rPr>
              <w:t>:</w:t>
            </w:r>
          </w:p>
        </w:tc>
        <w:tc>
          <w:tcPr>
            <w:tcW w:w="6700" w:type="dxa"/>
            <w:vAlign w:val="center"/>
          </w:tcPr>
          <w:p w:rsidR="00F863EF" w:rsidRPr="00B22B2E" w:rsidRDefault="00F863EF" w:rsidP="00C37C53">
            <w:pPr>
              <w:jc w:val="lowKashida"/>
              <w:rPr>
                <w:rFonts w:cs="Simplified Arabic"/>
                <w:snapToGrid w:val="0"/>
                <w:sz w:val="24"/>
                <w:szCs w:val="24"/>
                <w:rtl/>
              </w:rPr>
            </w:pPr>
            <w:r w:rsidRPr="00B22B2E">
              <w:rPr>
                <w:rFonts w:cs="Simplified Arabic"/>
                <w:snapToGrid w:val="0"/>
                <w:sz w:val="24"/>
                <w:szCs w:val="24"/>
                <w:rtl/>
              </w:rPr>
              <w:br w:type="page"/>
            </w:r>
            <w:r w:rsidRPr="00B22B2E">
              <w:rPr>
                <w:rFonts w:cs="Simplified Arabic" w:hint="cs"/>
                <w:snapToGrid w:val="0"/>
                <w:sz w:val="24"/>
                <w:szCs w:val="24"/>
                <w:rtl/>
              </w:rPr>
              <w:t xml:space="preserve"> </w:t>
            </w:r>
            <w:r w:rsidRPr="00EC6261">
              <w:rPr>
                <w:rFonts w:cs="Simplified Arabic"/>
                <w:snapToGrid w:val="0"/>
                <w:sz w:val="24"/>
                <w:szCs w:val="24"/>
                <w:rtl/>
              </w:rPr>
              <w:t xml:space="preserve">القيمة المضافة في فلسطين حسب النشاط الاقتصادي للأعوام 2004-2018 بالأسعار </w:t>
            </w:r>
            <w:r w:rsidR="00C37C53">
              <w:rPr>
                <w:rFonts w:cs="Simplified Arabic" w:hint="cs"/>
                <w:snapToGrid w:val="0"/>
                <w:sz w:val="24"/>
                <w:szCs w:val="24"/>
                <w:rtl/>
              </w:rPr>
              <w:t>الثابتة</w:t>
            </w:r>
            <w:r w:rsidR="00C37C53" w:rsidRPr="00B22B2E">
              <w:rPr>
                <w:rFonts w:cs="Simplified Arabic" w:hint="cs"/>
                <w:snapToGrid w:val="0"/>
                <w:sz w:val="24"/>
                <w:szCs w:val="24"/>
                <w:rtl/>
              </w:rPr>
              <w:t xml:space="preserve">: سنة الأساس </w:t>
            </w:r>
            <w:r w:rsidR="00C37C53">
              <w:rPr>
                <w:rFonts w:cs="Simplified Arabic" w:hint="cs"/>
                <w:snapToGrid w:val="0"/>
                <w:sz w:val="24"/>
                <w:szCs w:val="24"/>
                <w:rtl/>
              </w:rPr>
              <w:t>2015</w:t>
            </w:r>
          </w:p>
        </w:tc>
        <w:tc>
          <w:tcPr>
            <w:tcW w:w="955" w:type="dxa"/>
          </w:tcPr>
          <w:p w:rsidR="00F863EF" w:rsidRPr="00B22B2E" w:rsidRDefault="00BD2C40" w:rsidP="00C37C53">
            <w:pPr>
              <w:jc w:val="center"/>
              <w:rPr>
                <w:rFonts w:cs="Simplified Arabic"/>
                <w:b/>
                <w:bCs/>
                <w:sz w:val="24"/>
                <w:szCs w:val="24"/>
              </w:rPr>
            </w:pPr>
            <w:r>
              <w:rPr>
                <w:rFonts w:cs="Simplified Arabic"/>
                <w:b/>
                <w:bCs/>
                <w:sz w:val="24"/>
                <w:szCs w:val="24"/>
              </w:rPr>
              <w:t>65</w:t>
            </w:r>
            <w:r w:rsidR="00F863EF">
              <w:rPr>
                <w:rFonts w:cs="Simplified Arabic" w:hint="cs"/>
                <w:b/>
                <w:bCs/>
                <w:sz w:val="24"/>
                <w:szCs w:val="24"/>
                <w:rtl/>
              </w:rPr>
              <w:t xml:space="preserve"> </w:t>
            </w:r>
          </w:p>
        </w:tc>
      </w:tr>
      <w:tr w:rsidR="00F863EF" w:rsidRPr="00B22B2E" w:rsidTr="008C4850">
        <w:trPr>
          <w:trHeight w:hRule="exact" w:val="102"/>
          <w:jc w:val="center"/>
        </w:trPr>
        <w:tc>
          <w:tcPr>
            <w:tcW w:w="1417" w:type="dxa"/>
            <w:gridSpan w:val="2"/>
          </w:tcPr>
          <w:p w:rsidR="00F863EF" w:rsidRPr="00B22B2E" w:rsidRDefault="00F863EF" w:rsidP="00C37C53">
            <w:pPr>
              <w:pStyle w:val="Title"/>
              <w:ind w:left="0" w:right="0"/>
              <w:jc w:val="left"/>
              <w:rPr>
                <w:sz w:val="24"/>
                <w:rtl/>
              </w:rPr>
            </w:pPr>
          </w:p>
        </w:tc>
        <w:tc>
          <w:tcPr>
            <w:tcW w:w="6700" w:type="dxa"/>
            <w:vAlign w:val="center"/>
          </w:tcPr>
          <w:p w:rsidR="00F863EF" w:rsidRPr="00B22B2E" w:rsidRDefault="00F863EF" w:rsidP="00C37C53">
            <w:pPr>
              <w:jc w:val="lowKashida"/>
              <w:rPr>
                <w:rFonts w:cs="Simplified Arabic"/>
                <w:snapToGrid w:val="0"/>
                <w:sz w:val="24"/>
                <w:szCs w:val="24"/>
                <w:rtl/>
              </w:rPr>
            </w:pPr>
          </w:p>
        </w:tc>
        <w:tc>
          <w:tcPr>
            <w:tcW w:w="955" w:type="dxa"/>
          </w:tcPr>
          <w:p w:rsidR="00F863EF" w:rsidRPr="00B22B2E" w:rsidRDefault="00F863EF" w:rsidP="00C37C53">
            <w:pPr>
              <w:jc w:val="center"/>
              <w:rPr>
                <w:rFonts w:cs="Simplified Arabic"/>
                <w:b/>
                <w:bCs/>
                <w:sz w:val="24"/>
                <w:szCs w:val="24"/>
              </w:rPr>
            </w:pPr>
          </w:p>
        </w:tc>
      </w:tr>
      <w:tr w:rsidR="00F863EF" w:rsidRPr="00B22B2E" w:rsidTr="008C4850">
        <w:trPr>
          <w:trHeight w:val="340"/>
          <w:jc w:val="center"/>
        </w:trPr>
        <w:tc>
          <w:tcPr>
            <w:tcW w:w="1417" w:type="dxa"/>
            <w:gridSpan w:val="2"/>
          </w:tcPr>
          <w:p w:rsidR="00F863EF" w:rsidRPr="00B22B2E" w:rsidRDefault="00F863EF" w:rsidP="00C37C53">
            <w:pPr>
              <w:pStyle w:val="Title"/>
              <w:ind w:left="0" w:right="0"/>
              <w:jc w:val="left"/>
              <w:rPr>
                <w:sz w:val="24"/>
              </w:rPr>
            </w:pPr>
            <w:r w:rsidRPr="00B22B2E">
              <w:rPr>
                <w:rFonts w:hint="cs"/>
                <w:sz w:val="24"/>
                <w:rtl/>
              </w:rPr>
              <w:t xml:space="preserve">جدول </w:t>
            </w:r>
            <w:r w:rsidR="00C37C53">
              <w:rPr>
                <w:rFonts w:hint="cs"/>
                <w:sz w:val="24"/>
                <w:rtl/>
              </w:rPr>
              <w:t>6</w:t>
            </w:r>
            <w:r>
              <w:rPr>
                <w:rFonts w:hint="cs"/>
                <w:sz w:val="24"/>
                <w:rtl/>
              </w:rPr>
              <w:t>-2</w:t>
            </w:r>
            <w:r w:rsidRPr="00B22B2E">
              <w:rPr>
                <w:rFonts w:hint="cs"/>
                <w:sz w:val="24"/>
                <w:rtl/>
              </w:rPr>
              <w:t>:</w:t>
            </w:r>
          </w:p>
        </w:tc>
        <w:tc>
          <w:tcPr>
            <w:tcW w:w="6700" w:type="dxa"/>
            <w:vAlign w:val="center"/>
          </w:tcPr>
          <w:p w:rsidR="00F863EF" w:rsidRPr="00B22B2E" w:rsidRDefault="00F863EF" w:rsidP="00C37C53">
            <w:pPr>
              <w:jc w:val="lowKashida"/>
              <w:rPr>
                <w:rFonts w:cs="Simplified Arabic"/>
                <w:snapToGrid w:val="0"/>
                <w:sz w:val="24"/>
                <w:szCs w:val="24"/>
                <w:rtl/>
              </w:rPr>
            </w:pPr>
            <w:r w:rsidRPr="00772C99">
              <w:rPr>
                <w:rFonts w:cs="Simplified Arabic"/>
                <w:snapToGrid w:val="0"/>
                <w:sz w:val="24"/>
                <w:szCs w:val="24"/>
                <w:rtl/>
              </w:rPr>
              <w:t xml:space="preserve">القيمة المضافة في الضفة الغربية حسب النشاط الاقتصادي للأعوام 2004-2018 بالأسعار </w:t>
            </w:r>
            <w:r w:rsidR="00C37C53">
              <w:rPr>
                <w:rFonts w:cs="Simplified Arabic" w:hint="cs"/>
                <w:snapToGrid w:val="0"/>
                <w:sz w:val="24"/>
                <w:szCs w:val="24"/>
                <w:rtl/>
              </w:rPr>
              <w:t>الثابتة</w:t>
            </w:r>
            <w:r w:rsidR="00C37C53" w:rsidRPr="00B22B2E">
              <w:rPr>
                <w:rFonts w:cs="Simplified Arabic" w:hint="cs"/>
                <w:snapToGrid w:val="0"/>
                <w:sz w:val="24"/>
                <w:szCs w:val="24"/>
                <w:rtl/>
              </w:rPr>
              <w:t xml:space="preserve">: سنة الأساس </w:t>
            </w:r>
            <w:r w:rsidR="00C37C53">
              <w:rPr>
                <w:rFonts w:cs="Simplified Arabic" w:hint="cs"/>
                <w:snapToGrid w:val="0"/>
                <w:sz w:val="24"/>
                <w:szCs w:val="24"/>
                <w:rtl/>
              </w:rPr>
              <w:t>2015</w:t>
            </w:r>
          </w:p>
        </w:tc>
        <w:tc>
          <w:tcPr>
            <w:tcW w:w="955" w:type="dxa"/>
          </w:tcPr>
          <w:p w:rsidR="00F863EF" w:rsidRPr="00B22B2E" w:rsidRDefault="00BD2C40" w:rsidP="00C37C53">
            <w:pPr>
              <w:jc w:val="center"/>
              <w:rPr>
                <w:rFonts w:cs="Simplified Arabic"/>
                <w:b/>
                <w:bCs/>
                <w:sz w:val="24"/>
                <w:szCs w:val="24"/>
              </w:rPr>
            </w:pPr>
            <w:r>
              <w:rPr>
                <w:rFonts w:cs="Simplified Arabic"/>
                <w:b/>
                <w:bCs/>
                <w:sz w:val="24"/>
                <w:szCs w:val="24"/>
              </w:rPr>
              <w:t>67</w:t>
            </w:r>
            <w:r w:rsidR="00F863EF">
              <w:rPr>
                <w:rFonts w:cs="Simplified Arabic" w:hint="cs"/>
                <w:b/>
                <w:bCs/>
                <w:sz w:val="24"/>
                <w:szCs w:val="24"/>
                <w:rtl/>
              </w:rPr>
              <w:t xml:space="preserve"> </w:t>
            </w:r>
          </w:p>
        </w:tc>
      </w:tr>
      <w:tr w:rsidR="00F863EF" w:rsidRPr="00B22B2E" w:rsidTr="008C4850">
        <w:trPr>
          <w:trHeight w:hRule="exact" w:val="102"/>
          <w:jc w:val="center"/>
        </w:trPr>
        <w:tc>
          <w:tcPr>
            <w:tcW w:w="1417" w:type="dxa"/>
            <w:gridSpan w:val="2"/>
          </w:tcPr>
          <w:p w:rsidR="00F863EF" w:rsidRPr="00B22B2E" w:rsidRDefault="00F863EF" w:rsidP="00C37C53">
            <w:pPr>
              <w:pStyle w:val="Title"/>
              <w:ind w:left="0" w:right="0"/>
              <w:jc w:val="left"/>
              <w:rPr>
                <w:sz w:val="24"/>
                <w:rtl/>
              </w:rPr>
            </w:pPr>
          </w:p>
        </w:tc>
        <w:tc>
          <w:tcPr>
            <w:tcW w:w="6700" w:type="dxa"/>
            <w:vAlign w:val="center"/>
          </w:tcPr>
          <w:p w:rsidR="00F863EF" w:rsidRPr="00B22B2E" w:rsidRDefault="00F863EF" w:rsidP="00C37C53">
            <w:pPr>
              <w:jc w:val="lowKashida"/>
              <w:rPr>
                <w:rFonts w:cs="Simplified Arabic"/>
                <w:snapToGrid w:val="0"/>
                <w:sz w:val="24"/>
                <w:szCs w:val="24"/>
                <w:rtl/>
              </w:rPr>
            </w:pPr>
          </w:p>
        </w:tc>
        <w:tc>
          <w:tcPr>
            <w:tcW w:w="955" w:type="dxa"/>
          </w:tcPr>
          <w:p w:rsidR="00F863EF" w:rsidRPr="00B22B2E" w:rsidRDefault="00F863EF" w:rsidP="00C37C53">
            <w:pPr>
              <w:jc w:val="center"/>
              <w:rPr>
                <w:rFonts w:cs="Simplified Arabic"/>
                <w:b/>
                <w:bCs/>
                <w:sz w:val="24"/>
                <w:szCs w:val="24"/>
              </w:rPr>
            </w:pPr>
          </w:p>
        </w:tc>
      </w:tr>
      <w:tr w:rsidR="00F863EF" w:rsidRPr="00B22B2E" w:rsidTr="008C4850">
        <w:trPr>
          <w:trHeight w:val="340"/>
          <w:jc w:val="center"/>
        </w:trPr>
        <w:tc>
          <w:tcPr>
            <w:tcW w:w="1417" w:type="dxa"/>
            <w:gridSpan w:val="2"/>
          </w:tcPr>
          <w:p w:rsidR="00F863EF" w:rsidRPr="00B22B2E" w:rsidRDefault="00F863EF" w:rsidP="00C37C53">
            <w:pPr>
              <w:pStyle w:val="Title"/>
              <w:ind w:left="0" w:right="0"/>
              <w:jc w:val="left"/>
              <w:rPr>
                <w:sz w:val="24"/>
              </w:rPr>
            </w:pPr>
            <w:r w:rsidRPr="00B22B2E">
              <w:rPr>
                <w:rFonts w:hint="cs"/>
                <w:sz w:val="24"/>
                <w:rtl/>
              </w:rPr>
              <w:t xml:space="preserve">جدول </w:t>
            </w:r>
            <w:r w:rsidR="00C37C53">
              <w:rPr>
                <w:rFonts w:hint="cs"/>
                <w:sz w:val="24"/>
                <w:rtl/>
              </w:rPr>
              <w:t>6</w:t>
            </w:r>
            <w:r>
              <w:rPr>
                <w:rFonts w:hint="cs"/>
                <w:sz w:val="24"/>
                <w:rtl/>
              </w:rPr>
              <w:t>-3</w:t>
            </w:r>
            <w:r w:rsidRPr="00B22B2E">
              <w:rPr>
                <w:rFonts w:hint="cs"/>
                <w:sz w:val="24"/>
                <w:rtl/>
              </w:rPr>
              <w:t>:</w:t>
            </w:r>
          </w:p>
        </w:tc>
        <w:tc>
          <w:tcPr>
            <w:tcW w:w="6700" w:type="dxa"/>
            <w:vAlign w:val="center"/>
          </w:tcPr>
          <w:p w:rsidR="00F863EF" w:rsidRPr="00B22B2E" w:rsidRDefault="00F863EF" w:rsidP="00C37C53">
            <w:pPr>
              <w:jc w:val="lowKashida"/>
              <w:rPr>
                <w:rFonts w:cs="Simplified Arabic"/>
                <w:sz w:val="24"/>
                <w:szCs w:val="24"/>
                <w:rtl/>
              </w:rPr>
            </w:pPr>
            <w:r w:rsidRPr="00B22B2E">
              <w:rPr>
                <w:rFonts w:cs="Simplified Arabic"/>
                <w:snapToGrid w:val="0"/>
                <w:sz w:val="24"/>
                <w:szCs w:val="24"/>
                <w:rtl/>
              </w:rPr>
              <w:br w:type="page"/>
            </w:r>
            <w:r w:rsidRPr="00B22B2E">
              <w:rPr>
                <w:rFonts w:cs="Simplified Arabic" w:hint="cs"/>
                <w:snapToGrid w:val="0"/>
                <w:sz w:val="24"/>
                <w:szCs w:val="24"/>
                <w:rtl/>
              </w:rPr>
              <w:t xml:space="preserve"> </w:t>
            </w:r>
            <w:r w:rsidRPr="00772C99">
              <w:rPr>
                <w:rFonts w:cs="Simplified Arabic"/>
                <w:snapToGrid w:val="0"/>
                <w:sz w:val="24"/>
                <w:szCs w:val="24"/>
                <w:rtl/>
              </w:rPr>
              <w:t xml:space="preserve">القيمة المضافة في قطاع غزة حسب النشاط الاقتصادي للأعوام 2004-2018 بالأسعار </w:t>
            </w:r>
            <w:r w:rsidR="00C37C53">
              <w:rPr>
                <w:rFonts w:cs="Simplified Arabic" w:hint="cs"/>
                <w:snapToGrid w:val="0"/>
                <w:sz w:val="24"/>
                <w:szCs w:val="24"/>
                <w:rtl/>
              </w:rPr>
              <w:t>الثابتة</w:t>
            </w:r>
            <w:r w:rsidR="00C37C53" w:rsidRPr="00B22B2E">
              <w:rPr>
                <w:rFonts w:cs="Simplified Arabic" w:hint="cs"/>
                <w:snapToGrid w:val="0"/>
                <w:sz w:val="24"/>
                <w:szCs w:val="24"/>
                <w:rtl/>
              </w:rPr>
              <w:t xml:space="preserve">: سنة الأساس </w:t>
            </w:r>
            <w:r w:rsidR="00C37C53">
              <w:rPr>
                <w:rFonts w:cs="Simplified Arabic" w:hint="cs"/>
                <w:snapToGrid w:val="0"/>
                <w:sz w:val="24"/>
                <w:szCs w:val="24"/>
                <w:rtl/>
              </w:rPr>
              <w:t>2015</w:t>
            </w:r>
          </w:p>
        </w:tc>
        <w:tc>
          <w:tcPr>
            <w:tcW w:w="955" w:type="dxa"/>
          </w:tcPr>
          <w:p w:rsidR="00F863EF" w:rsidRPr="00B22B2E" w:rsidRDefault="00BD2C40" w:rsidP="00C37C53">
            <w:pPr>
              <w:jc w:val="center"/>
              <w:rPr>
                <w:rFonts w:cs="Simplified Arabic"/>
                <w:b/>
                <w:bCs/>
                <w:sz w:val="24"/>
                <w:szCs w:val="24"/>
              </w:rPr>
            </w:pPr>
            <w:r>
              <w:rPr>
                <w:rFonts w:cs="Simplified Arabic"/>
                <w:b/>
                <w:bCs/>
                <w:sz w:val="24"/>
                <w:szCs w:val="24"/>
              </w:rPr>
              <w:t>69</w:t>
            </w:r>
            <w:r w:rsidR="00F863EF">
              <w:rPr>
                <w:rFonts w:cs="Simplified Arabic" w:hint="cs"/>
                <w:b/>
                <w:bCs/>
                <w:sz w:val="24"/>
                <w:szCs w:val="24"/>
                <w:rtl/>
              </w:rPr>
              <w:t xml:space="preserve"> </w:t>
            </w:r>
          </w:p>
        </w:tc>
      </w:tr>
      <w:tr w:rsidR="00F863EF" w:rsidRPr="00B22B2E" w:rsidTr="008C4850">
        <w:trPr>
          <w:trHeight w:hRule="exact" w:val="102"/>
          <w:jc w:val="center"/>
        </w:trPr>
        <w:tc>
          <w:tcPr>
            <w:tcW w:w="1417" w:type="dxa"/>
            <w:gridSpan w:val="2"/>
          </w:tcPr>
          <w:p w:rsidR="00F863EF" w:rsidRPr="00B22B2E" w:rsidRDefault="00F863EF" w:rsidP="00C37C53">
            <w:pPr>
              <w:pStyle w:val="Title"/>
              <w:ind w:left="0" w:right="0"/>
              <w:jc w:val="left"/>
              <w:rPr>
                <w:sz w:val="24"/>
              </w:rPr>
            </w:pPr>
            <w:r w:rsidRPr="00B22B2E">
              <w:rPr>
                <w:rFonts w:hint="cs"/>
                <w:sz w:val="24"/>
                <w:rtl/>
              </w:rPr>
              <w:t>جدول:</w:t>
            </w:r>
          </w:p>
        </w:tc>
        <w:tc>
          <w:tcPr>
            <w:tcW w:w="6700" w:type="dxa"/>
            <w:vAlign w:val="center"/>
          </w:tcPr>
          <w:p w:rsidR="00F863EF" w:rsidRPr="00B22B2E" w:rsidRDefault="00F863EF" w:rsidP="00C37C53">
            <w:pPr>
              <w:jc w:val="lowKashida"/>
              <w:rPr>
                <w:rFonts w:cs="Simplified Arabic"/>
                <w:snapToGrid w:val="0"/>
                <w:sz w:val="24"/>
                <w:szCs w:val="24"/>
                <w:rtl/>
              </w:rPr>
            </w:pPr>
          </w:p>
        </w:tc>
        <w:tc>
          <w:tcPr>
            <w:tcW w:w="955" w:type="dxa"/>
          </w:tcPr>
          <w:p w:rsidR="00F863EF" w:rsidRPr="00B22B2E" w:rsidRDefault="00F863EF" w:rsidP="00C37C53">
            <w:pPr>
              <w:jc w:val="center"/>
              <w:rPr>
                <w:rFonts w:cs="Simplified Arabic"/>
                <w:b/>
                <w:bCs/>
                <w:sz w:val="24"/>
                <w:szCs w:val="24"/>
              </w:rPr>
            </w:pPr>
          </w:p>
        </w:tc>
      </w:tr>
      <w:tr w:rsidR="00F863EF" w:rsidRPr="00B22B2E" w:rsidTr="008C4850">
        <w:trPr>
          <w:trHeight w:val="340"/>
          <w:jc w:val="center"/>
        </w:trPr>
        <w:tc>
          <w:tcPr>
            <w:tcW w:w="1417" w:type="dxa"/>
            <w:gridSpan w:val="2"/>
          </w:tcPr>
          <w:p w:rsidR="00F863EF" w:rsidRPr="00B22B2E" w:rsidRDefault="00F863EF" w:rsidP="00C37C53">
            <w:pPr>
              <w:pStyle w:val="Title"/>
              <w:ind w:left="0" w:right="0"/>
              <w:jc w:val="left"/>
              <w:rPr>
                <w:sz w:val="24"/>
              </w:rPr>
            </w:pPr>
            <w:r w:rsidRPr="00B22B2E">
              <w:rPr>
                <w:rFonts w:hint="cs"/>
                <w:sz w:val="24"/>
                <w:rtl/>
              </w:rPr>
              <w:t>جدول</w:t>
            </w:r>
            <w:r>
              <w:rPr>
                <w:rFonts w:hint="cs"/>
                <w:sz w:val="24"/>
                <w:rtl/>
              </w:rPr>
              <w:t xml:space="preserve"> </w:t>
            </w:r>
            <w:r w:rsidR="00C37C53">
              <w:rPr>
                <w:rFonts w:hint="cs"/>
                <w:sz w:val="24"/>
                <w:rtl/>
              </w:rPr>
              <w:t>7</w:t>
            </w:r>
            <w:r>
              <w:rPr>
                <w:rFonts w:hint="cs"/>
                <w:sz w:val="24"/>
                <w:rtl/>
              </w:rPr>
              <w:t>-1</w:t>
            </w:r>
            <w:r w:rsidRPr="00B22B2E">
              <w:rPr>
                <w:rFonts w:hint="cs"/>
                <w:sz w:val="24"/>
                <w:rtl/>
              </w:rPr>
              <w:t>:</w:t>
            </w:r>
          </w:p>
        </w:tc>
        <w:tc>
          <w:tcPr>
            <w:tcW w:w="6700" w:type="dxa"/>
            <w:vAlign w:val="center"/>
          </w:tcPr>
          <w:p w:rsidR="00F863EF" w:rsidRPr="00B22B2E" w:rsidRDefault="00F863EF" w:rsidP="00C37C53">
            <w:pPr>
              <w:jc w:val="lowKashida"/>
              <w:rPr>
                <w:rFonts w:cs="Simplified Arabic"/>
                <w:sz w:val="24"/>
                <w:szCs w:val="24"/>
              </w:rPr>
            </w:pPr>
            <w:r>
              <w:rPr>
                <w:rFonts w:cs="Simplified Arabic" w:hint="cs"/>
                <w:snapToGrid w:val="0"/>
                <w:sz w:val="24"/>
                <w:szCs w:val="24"/>
                <w:rtl/>
              </w:rPr>
              <w:t>ا</w:t>
            </w:r>
            <w:r w:rsidRPr="00772C99">
              <w:rPr>
                <w:rFonts w:cs="Simplified Arabic"/>
                <w:snapToGrid w:val="0"/>
                <w:sz w:val="24"/>
                <w:szCs w:val="24"/>
                <w:rtl/>
              </w:rPr>
              <w:t xml:space="preserve">لناتج المحلي الإجمالي </w:t>
            </w:r>
            <w:r w:rsidRPr="00772C99">
              <w:rPr>
                <w:rFonts w:cs="Simplified Arabic" w:hint="cs"/>
                <w:snapToGrid w:val="0"/>
                <w:sz w:val="24"/>
                <w:szCs w:val="24"/>
                <w:rtl/>
              </w:rPr>
              <w:t>والإنفاق</w:t>
            </w:r>
            <w:r w:rsidRPr="00772C99">
              <w:rPr>
                <w:rFonts w:cs="Simplified Arabic"/>
                <w:snapToGrid w:val="0"/>
                <w:sz w:val="24"/>
                <w:szCs w:val="24"/>
                <w:rtl/>
              </w:rPr>
              <w:t xml:space="preserve"> عليه في فلسطين للأعوام 2004-2018 بالأسعار </w:t>
            </w:r>
            <w:r w:rsidR="00C37C53">
              <w:rPr>
                <w:rFonts w:cs="Simplified Arabic" w:hint="cs"/>
                <w:snapToGrid w:val="0"/>
                <w:sz w:val="24"/>
                <w:szCs w:val="24"/>
                <w:rtl/>
              </w:rPr>
              <w:t>الثابتة</w:t>
            </w:r>
            <w:r w:rsidR="00C37C53" w:rsidRPr="00B22B2E">
              <w:rPr>
                <w:rFonts w:cs="Simplified Arabic" w:hint="cs"/>
                <w:snapToGrid w:val="0"/>
                <w:sz w:val="24"/>
                <w:szCs w:val="24"/>
                <w:rtl/>
              </w:rPr>
              <w:t xml:space="preserve">: سنة الأساس </w:t>
            </w:r>
            <w:r w:rsidR="00C37C53">
              <w:rPr>
                <w:rFonts w:cs="Simplified Arabic" w:hint="cs"/>
                <w:snapToGrid w:val="0"/>
                <w:sz w:val="24"/>
                <w:szCs w:val="24"/>
                <w:rtl/>
              </w:rPr>
              <w:t>2015</w:t>
            </w:r>
          </w:p>
        </w:tc>
        <w:tc>
          <w:tcPr>
            <w:tcW w:w="955" w:type="dxa"/>
          </w:tcPr>
          <w:p w:rsidR="00F863EF" w:rsidRPr="00B22B2E" w:rsidRDefault="00BD2C40" w:rsidP="00C37C53">
            <w:pPr>
              <w:jc w:val="center"/>
              <w:rPr>
                <w:rFonts w:cs="Simplified Arabic"/>
                <w:b/>
                <w:bCs/>
                <w:sz w:val="24"/>
                <w:szCs w:val="24"/>
              </w:rPr>
            </w:pPr>
            <w:r>
              <w:rPr>
                <w:rFonts w:cs="Simplified Arabic"/>
                <w:b/>
                <w:bCs/>
                <w:sz w:val="24"/>
                <w:szCs w:val="24"/>
              </w:rPr>
              <w:t>71</w:t>
            </w:r>
            <w:r w:rsidR="00F863EF">
              <w:rPr>
                <w:rFonts w:cs="Simplified Arabic" w:hint="cs"/>
                <w:b/>
                <w:bCs/>
                <w:sz w:val="24"/>
                <w:szCs w:val="24"/>
                <w:rtl/>
              </w:rPr>
              <w:t xml:space="preserve"> </w:t>
            </w:r>
          </w:p>
        </w:tc>
      </w:tr>
      <w:tr w:rsidR="00F863EF" w:rsidRPr="00B22B2E" w:rsidTr="008C4850">
        <w:trPr>
          <w:trHeight w:hRule="exact" w:val="102"/>
          <w:jc w:val="center"/>
        </w:trPr>
        <w:tc>
          <w:tcPr>
            <w:tcW w:w="1417" w:type="dxa"/>
            <w:gridSpan w:val="2"/>
          </w:tcPr>
          <w:p w:rsidR="00F863EF" w:rsidRPr="00B22B2E" w:rsidRDefault="00F863EF" w:rsidP="00C37C53">
            <w:pPr>
              <w:pStyle w:val="Title"/>
              <w:ind w:left="0" w:right="0"/>
              <w:jc w:val="left"/>
              <w:rPr>
                <w:sz w:val="24"/>
              </w:rPr>
            </w:pPr>
          </w:p>
        </w:tc>
        <w:tc>
          <w:tcPr>
            <w:tcW w:w="6700" w:type="dxa"/>
            <w:vAlign w:val="center"/>
          </w:tcPr>
          <w:p w:rsidR="00F863EF" w:rsidRPr="00B22B2E" w:rsidRDefault="00F863EF" w:rsidP="00C37C53">
            <w:pPr>
              <w:jc w:val="lowKashida"/>
              <w:rPr>
                <w:rFonts w:cs="Simplified Arabic"/>
                <w:snapToGrid w:val="0"/>
                <w:sz w:val="24"/>
                <w:szCs w:val="24"/>
                <w:rtl/>
              </w:rPr>
            </w:pPr>
          </w:p>
        </w:tc>
        <w:tc>
          <w:tcPr>
            <w:tcW w:w="955" w:type="dxa"/>
          </w:tcPr>
          <w:p w:rsidR="00F863EF" w:rsidRPr="00B22B2E" w:rsidRDefault="00F863EF" w:rsidP="00C37C53">
            <w:pPr>
              <w:jc w:val="center"/>
              <w:rPr>
                <w:rFonts w:cs="Simplified Arabic"/>
                <w:b/>
                <w:bCs/>
                <w:sz w:val="24"/>
                <w:szCs w:val="24"/>
              </w:rPr>
            </w:pPr>
          </w:p>
        </w:tc>
      </w:tr>
      <w:tr w:rsidR="00F863EF" w:rsidRPr="00B22B2E" w:rsidTr="008C4850">
        <w:trPr>
          <w:trHeight w:val="340"/>
          <w:jc w:val="center"/>
        </w:trPr>
        <w:tc>
          <w:tcPr>
            <w:tcW w:w="1417" w:type="dxa"/>
            <w:gridSpan w:val="2"/>
          </w:tcPr>
          <w:p w:rsidR="00F863EF" w:rsidRPr="00B22B2E" w:rsidRDefault="00F863EF" w:rsidP="00C37C53">
            <w:pPr>
              <w:pStyle w:val="Title"/>
              <w:ind w:left="0" w:right="0"/>
              <w:jc w:val="left"/>
              <w:rPr>
                <w:sz w:val="24"/>
              </w:rPr>
            </w:pPr>
            <w:r w:rsidRPr="00B22B2E">
              <w:rPr>
                <w:rFonts w:hint="cs"/>
                <w:sz w:val="24"/>
                <w:rtl/>
              </w:rPr>
              <w:t xml:space="preserve">جدول </w:t>
            </w:r>
            <w:r w:rsidR="00C37C53">
              <w:rPr>
                <w:rFonts w:hint="cs"/>
                <w:sz w:val="24"/>
                <w:rtl/>
              </w:rPr>
              <w:t>7</w:t>
            </w:r>
            <w:r>
              <w:rPr>
                <w:rFonts w:hint="cs"/>
                <w:sz w:val="24"/>
                <w:rtl/>
              </w:rPr>
              <w:t>-2</w:t>
            </w:r>
            <w:r w:rsidRPr="00B22B2E">
              <w:rPr>
                <w:rFonts w:hint="cs"/>
                <w:sz w:val="24"/>
                <w:rtl/>
              </w:rPr>
              <w:t>:</w:t>
            </w:r>
          </w:p>
        </w:tc>
        <w:tc>
          <w:tcPr>
            <w:tcW w:w="6700" w:type="dxa"/>
            <w:vAlign w:val="center"/>
          </w:tcPr>
          <w:p w:rsidR="00F863EF" w:rsidRPr="00B22B2E" w:rsidRDefault="00F863EF" w:rsidP="00C37C53">
            <w:pPr>
              <w:jc w:val="lowKashida"/>
              <w:rPr>
                <w:rFonts w:cs="Simplified Arabic"/>
                <w:snapToGrid w:val="0"/>
                <w:sz w:val="24"/>
                <w:szCs w:val="24"/>
                <w:rtl/>
              </w:rPr>
            </w:pPr>
            <w:r w:rsidRPr="00B22B2E">
              <w:rPr>
                <w:rFonts w:cs="Simplified Arabic"/>
                <w:snapToGrid w:val="0"/>
                <w:sz w:val="24"/>
                <w:szCs w:val="24"/>
                <w:rtl/>
              </w:rPr>
              <w:br w:type="page"/>
            </w:r>
            <w:r w:rsidRPr="00772C99">
              <w:rPr>
                <w:rFonts w:cs="Simplified Arabic"/>
                <w:snapToGrid w:val="0"/>
                <w:sz w:val="24"/>
                <w:szCs w:val="24"/>
                <w:rtl/>
              </w:rPr>
              <w:t xml:space="preserve">الناتج المحلي الإجمالي </w:t>
            </w:r>
            <w:r w:rsidRPr="00772C99">
              <w:rPr>
                <w:rFonts w:cs="Simplified Arabic" w:hint="cs"/>
                <w:snapToGrid w:val="0"/>
                <w:sz w:val="24"/>
                <w:szCs w:val="24"/>
                <w:rtl/>
              </w:rPr>
              <w:t>والإنفاق</w:t>
            </w:r>
            <w:r w:rsidRPr="00772C99">
              <w:rPr>
                <w:rFonts w:cs="Simplified Arabic"/>
                <w:snapToGrid w:val="0"/>
                <w:sz w:val="24"/>
                <w:szCs w:val="24"/>
                <w:rtl/>
              </w:rPr>
              <w:t xml:space="preserve"> عليه في الضفة الغربية للأعوام 2004-2018 بالأسعار </w:t>
            </w:r>
            <w:r w:rsidR="00C37C53">
              <w:rPr>
                <w:rFonts w:cs="Simplified Arabic" w:hint="cs"/>
                <w:snapToGrid w:val="0"/>
                <w:sz w:val="24"/>
                <w:szCs w:val="24"/>
                <w:rtl/>
              </w:rPr>
              <w:t>الثابتة</w:t>
            </w:r>
            <w:r w:rsidR="00C37C53" w:rsidRPr="00B22B2E">
              <w:rPr>
                <w:rFonts w:cs="Simplified Arabic" w:hint="cs"/>
                <w:snapToGrid w:val="0"/>
                <w:sz w:val="24"/>
                <w:szCs w:val="24"/>
                <w:rtl/>
              </w:rPr>
              <w:t xml:space="preserve">: سنة الأساس </w:t>
            </w:r>
            <w:r w:rsidR="00C37C53">
              <w:rPr>
                <w:rFonts w:cs="Simplified Arabic" w:hint="cs"/>
                <w:snapToGrid w:val="0"/>
                <w:sz w:val="24"/>
                <w:szCs w:val="24"/>
                <w:rtl/>
              </w:rPr>
              <w:t>2015</w:t>
            </w:r>
          </w:p>
        </w:tc>
        <w:tc>
          <w:tcPr>
            <w:tcW w:w="955" w:type="dxa"/>
          </w:tcPr>
          <w:p w:rsidR="00F863EF" w:rsidRPr="00B22B2E" w:rsidRDefault="00BD2C40" w:rsidP="00C37C53">
            <w:pPr>
              <w:jc w:val="center"/>
              <w:rPr>
                <w:rFonts w:cs="Simplified Arabic"/>
                <w:b/>
                <w:bCs/>
                <w:sz w:val="24"/>
                <w:szCs w:val="24"/>
              </w:rPr>
            </w:pPr>
            <w:r>
              <w:rPr>
                <w:rFonts w:cs="Simplified Arabic"/>
                <w:b/>
                <w:bCs/>
                <w:sz w:val="24"/>
                <w:szCs w:val="24"/>
              </w:rPr>
              <w:t>73</w:t>
            </w:r>
            <w:r w:rsidR="00F863EF">
              <w:rPr>
                <w:rFonts w:cs="Simplified Arabic" w:hint="cs"/>
                <w:b/>
                <w:bCs/>
                <w:sz w:val="24"/>
                <w:szCs w:val="24"/>
                <w:rtl/>
              </w:rPr>
              <w:t xml:space="preserve">  </w:t>
            </w:r>
          </w:p>
        </w:tc>
      </w:tr>
      <w:tr w:rsidR="00F863EF" w:rsidRPr="00B22B2E" w:rsidTr="008C4850">
        <w:trPr>
          <w:trHeight w:hRule="exact" w:val="102"/>
          <w:jc w:val="center"/>
        </w:trPr>
        <w:tc>
          <w:tcPr>
            <w:tcW w:w="1417" w:type="dxa"/>
            <w:gridSpan w:val="2"/>
          </w:tcPr>
          <w:p w:rsidR="00F863EF" w:rsidRPr="00B22B2E" w:rsidRDefault="00F863EF" w:rsidP="00C37C53">
            <w:pPr>
              <w:pStyle w:val="Title"/>
              <w:ind w:left="0" w:right="0"/>
              <w:jc w:val="left"/>
              <w:rPr>
                <w:sz w:val="24"/>
              </w:rPr>
            </w:pPr>
          </w:p>
        </w:tc>
        <w:tc>
          <w:tcPr>
            <w:tcW w:w="6700" w:type="dxa"/>
            <w:vAlign w:val="center"/>
          </w:tcPr>
          <w:p w:rsidR="00F863EF" w:rsidRPr="00B22B2E" w:rsidRDefault="00F863EF" w:rsidP="00C37C53">
            <w:pPr>
              <w:jc w:val="lowKashida"/>
              <w:rPr>
                <w:rFonts w:cs="Simplified Arabic"/>
                <w:snapToGrid w:val="0"/>
                <w:sz w:val="24"/>
                <w:szCs w:val="24"/>
                <w:rtl/>
              </w:rPr>
            </w:pPr>
          </w:p>
        </w:tc>
        <w:tc>
          <w:tcPr>
            <w:tcW w:w="955" w:type="dxa"/>
          </w:tcPr>
          <w:p w:rsidR="00F863EF" w:rsidRPr="00B22B2E" w:rsidRDefault="00F863EF" w:rsidP="00C37C53">
            <w:pPr>
              <w:jc w:val="center"/>
              <w:rPr>
                <w:rFonts w:cs="Simplified Arabic"/>
                <w:b/>
                <w:bCs/>
                <w:sz w:val="24"/>
                <w:szCs w:val="24"/>
              </w:rPr>
            </w:pPr>
          </w:p>
        </w:tc>
      </w:tr>
      <w:tr w:rsidR="00F863EF" w:rsidTr="008C4850">
        <w:trPr>
          <w:trHeight w:val="340"/>
          <w:jc w:val="center"/>
        </w:trPr>
        <w:tc>
          <w:tcPr>
            <w:tcW w:w="1417" w:type="dxa"/>
            <w:gridSpan w:val="2"/>
          </w:tcPr>
          <w:p w:rsidR="00F863EF" w:rsidRPr="00B22B2E" w:rsidRDefault="00F863EF" w:rsidP="00C37C53">
            <w:pPr>
              <w:pStyle w:val="Title"/>
              <w:ind w:left="0" w:right="0"/>
              <w:jc w:val="left"/>
              <w:rPr>
                <w:sz w:val="24"/>
              </w:rPr>
            </w:pPr>
            <w:r w:rsidRPr="00B22B2E">
              <w:rPr>
                <w:rFonts w:hint="cs"/>
                <w:sz w:val="24"/>
                <w:rtl/>
              </w:rPr>
              <w:t xml:space="preserve">جدول </w:t>
            </w:r>
            <w:r w:rsidR="00C37C53">
              <w:rPr>
                <w:rFonts w:hint="cs"/>
                <w:sz w:val="24"/>
                <w:rtl/>
              </w:rPr>
              <w:t>7</w:t>
            </w:r>
            <w:r>
              <w:rPr>
                <w:rFonts w:hint="cs"/>
                <w:sz w:val="24"/>
                <w:rtl/>
              </w:rPr>
              <w:t>-3</w:t>
            </w:r>
            <w:r w:rsidRPr="00B22B2E">
              <w:rPr>
                <w:rFonts w:hint="cs"/>
                <w:sz w:val="24"/>
                <w:rtl/>
              </w:rPr>
              <w:t>:</w:t>
            </w:r>
          </w:p>
        </w:tc>
        <w:tc>
          <w:tcPr>
            <w:tcW w:w="6700" w:type="dxa"/>
            <w:vAlign w:val="center"/>
          </w:tcPr>
          <w:p w:rsidR="00F863EF" w:rsidRPr="00B22B2E" w:rsidRDefault="00F863EF" w:rsidP="00C37C53">
            <w:pPr>
              <w:jc w:val="lowKashida"/>
              <w:rPr>
                <w:rFonts w:cs="Simplified Arabic"/>
                <w:snapToGrid w:val="0"/>
                <w:sz w:val="24"/>
                <w:szCs w:val="24"/>
                <w:rtl/>
              </w:rPr>
            </w:pPr>
            <w:r w:rsidRPr="00B22B2E">
              <w:rPr>
                <w:rFonts w:cs="Simplified Arabic"/>
                <w:snapToGrid w:val="0"/>
                <w:sz w:val="24"/>
                <w:szCs w:val="24"/>
                <w:rtl/>
              </w:rPr>
              <w:br w:type="page"/>
            </w:r>
            <w:r w:rsidRPr="00772C99">
              <w:rPr>
                <w:rFonts w:cs="Simplified Arabic"/>
                <w:snapToGrid w:val="0"/>
                <w:sz w:val="24"/>
                <w:szCs w:val="24"/>
                <w:rtl/>
              </w:rPr>
              <w:t xml:space="preserve">الناتج المحلي الإجمالي </w:t>
            </w:r>
            <w:r w:rsidRPr="00772C99">
              <w:rPr>
                <w:rFonts w:cs="Simplified Arabic" w:hint="cs"/>
                <w:snapToGrid w:val="0"/>
                <w:sz w:val="24"/>
                <w:szCs w:val="24"/>
                <w:rtl/>
              </w:rPr>
              <w:t>والإنفاق</w:t>
            </w:r>
            <w:r w:rsidRPr="00772C99">
              <w:rPr>
                <w:rFonts w:cs="Simplified Arabic"/>
                <w:snapToGrid w:val="0"/>
                <w:sz w:val="24"/>
                <w:szCs w:val="24"/>
                <w:rtl/>
              </w:rPr>
              <w:t xml:space="preserve"> عليه في </w:t>
            </w:r>
            <w:r>
              <w:rPr>
                <w:rFonts w:cs="Simplified Arabic" w:hint="cs"/>
                <w:snapToGrid w:val="0"/>
                <w:sz w:val="24"/>
                <w:szCs w:val="24"/>
                <w:rtl/>
              </w:rPr>
              <w:t>قطاع غزة</w:t>
            </w:r>
            <w:r w:rsidRPr="00772C99">
              <w:rPr>
                <w:rFonts w:cs="Simplified Arabic"/>
                <w:snapToGrid w:val="0"/>
                <w:sz w:val="24"/>
                <w:szCs w:val="24"/>
                <w:rtl/>
              </w:rPr>
              <w:t xml:space="preserve"> للأعوام 2004-2018 بالأسعار </w:t>
            </w:r>
            <w:r w:rsidR="00C37C53">
              <w:rPr>
                <w:rFonts w:cs="Simplified Arabic" w:hint="cs"/>
                <w:snapToGrid w:val="0"/>
                <w:sz w:val="24"/>
                <w:szCs w:val="24"/>
                <w:rtl/>
              </w:rPr>
              <w:t>الثابتة</w:t>
            </w:r>
            <w:r w:rsidR="00C37C53" w:rsidRPr="00B22B2E">
              <w:rPr>
                <w:rFonts w:cs="Simplified Arabic" w:hint="cs"/>
                <w:snapToGrid w:val="0"/>
                <w:sz w:val="24"/>
                <w:szCs w:val="24"/>
                <w:rtl/>
              </w:rPr>
              <w:t xml:space="preserve">: سنة الأساس </w:t>
            </w:r>
            <w:r w:rsidR="00C37C53">
              <w:rPr>
                <w:rFonts w:cs="Simplified Arabic" w:hint="cs"/>
                <w:snapToGrid w:val="0"/>
                <w:sz w:val="24"/>
                <w:szCs w:val="24"/>
                <w:rtl/>
              </w:rPr>
              <w:t>2015</w:t>
            </w:r>
          </w:p>
        </w:tc>
        <w:tc>
          <w:tcPr>
            <w:tcW w:w="955" w:type="dxa"/>
          </w:tcPr>
          <w:p w:rsidR="00F863EF" w:rsidRDefault="00BD2C40" w:rsidP="00C37C53">
            <w:pPr>
              <w:keepNext/>
              <w:jc w:val="center"/>
              <w:rPr>
                <w:rFonts w:cs="Simplified Arabic"/>
                <w:b/>
                <w:bCs/>
                <w:sz w:val="24"/>
                <w:szCs w:val="24"/>
              </w:rPr>
            </w:pPr>
            <w:r>
              <w:rPr>
                <w:rFonts w:cs="Simplified Arabic" w:hint="cs"/>
                <w:b/>
                <w:bCs/>
                <w:sz w:val="24"/>
                <w:szCs w:val="24"/>
                <w:rtl/>
              </w:rPr>
              <w:t>75</w:t>
            </w:r>
          </w:p>
        </w:tc>
      </w:tr>
      <w:tr w:rsidR="00F863EF" w:rsidRPr="00B22B2E" w:rsidTr="008C4850">
        <w:trPr>
          <w:trHeight w:val="340"/>
          <w:jc w:val="center"/>
        </w:trPr>
        <w:tc>
          <w:tcPr>
            <w:tcW w:w="1417" w:type="dxa"/>
            <w:gridSpan w:val="2"/>
          </w:tcPr>
          <w:p w:rsidR="00F863EF" w:rsidRPr="00B22B2E" w:rsidRDefault="00F863EF" w:rsidP="00C37C53">
            <w:pPr>
              <w:pStyle w:val="Title"/>
              <w:keepNext/>
              <w:ind w:left="0" w:right="0"/>
              <w:jc w:val="left"/>
              <w:rPr>
                <w:sz w:val="24"/>
              </w:rPr>
            </w:pPr>
            <w:r w:rsidRPr="00B22B2E">
              <w:rPr>
                <w:rFonts w:hint="cs"/>
                <w:sz w:val="24"/>
                <w:rtl/>
              </w:rPr>
              <w:t>جدول</w:t>
            </w:r>
            <w:r>
              <w:rPr>
                <w:rFonts w:hint="cs"/>
                <w:sz w:val="24"/>
                <w:rtl/>
              </w:rPr>
              <w:t xml:space="preserve"> </w:t>
            </w:r>
            <w:r w:rsidR="00C37C53">
              <w:rPr>
                <w:rFonts w:hint="cs"/>
                <w:sz w:val="24"/>
                <w:rtl/>
              </w:rPr>
              <w:t>8</w:t>
            </w:r>
            <w:r w:rsidRPr="00B22B2E">
              <w:rPr>
                <w:rFonts w:hint="cs"/>
                <w:sz w:val="24"/>
                <w:rtl/>
              </w:rPr>
              <w:t>:</w:t>
            </w:r>
          </w:p>
        </w:tc>
        <w:tc>
          <w:tcPr>
            <w:tcW w:w="6700" w:type="dxa"/>
            <w:vAlign w:val="center"/>
          </w:tcPr>
          <w:p w:rsidR="00F863EF" w:rsidRPr="00B22B2E" w:rsidRDefault="00F863EF" w:rsidP="00C37C53">
            <w:pPr>
              <w:keepNext/>
              <w:jc w:val="lowKashida"/>
              <w:rPr>
                <w:rFonts w:cs="Simplified Arabic"/>
                <w:snapToGrid w:val="0"/>
                <w:sz w:val="24"/>
                <w:szCs w:val="24"/>
                <w:rtl/>
              </w:rPr>
            </w:pPr>
            <w:r w:rsidRPr="00B22B2E">
              <w:rPr>
                <w:rFonts w:cs="Simplified Arabic"/>
                <w:snapToGrid w:val="0"/>
                <w:sz w:val="24"/>
                <w:szCs w:val="24"/>
                <w:rtl/>
              </w:rPr>
              <w:br w:type="page"/>
            </w:r>
            <w:r w:rsidRPr="00545668">
              <w:rPr>
                <w:rFonts w:cs="Simplified Arabic"/>
                <w:snapToGrid w:val="0"/>
                <w:sz w:val="24"/>
                <w:szCs w:val="24"/>
                <w:rtl/>
              </w:rPr>
              <w:t xml:space="preserve">متغيرات الحسابات القومية الرئيسية حسب المنطقة للأعوام 2004-2018  بالأسعار </w:t>
            </w:r>
            <w:r w:rsidR="00C37C53">
              <w:rPr>
                <w:rFonts w:cs="Simplified Arabic" w:hint="cs"/>
                <w:snapToGrid w:val="0"/>
                <w:sz w:val="24"/>
                <w:szCs w:val="24"/>
                <w:rtl/>
              </w:rPr>
              <w:t>الثابتة</w:t>
            </w:r>
            <w:r w:rsidR="00C37C53" w:rsidRPr="00B22B2E">
              <w:rPr>
                <w:rFonts w:cs="Simplified Arabic" w:hint="cs"/>
                <w:snapToGrid w:val="0"/>
                <w:sz w:val="24"/>
                <w:szCs w:val="24"/>
                <w:rtl/>
              </w:rPr>
              <w:t xml:space="preserve">: سنة الأساس </w:t>
            </w:r>
            <w:r w:rsidR="00C37C53">
              <w:rPr>
                <w:rFonts w:cs="Simplified Arabic" w:hint="cs"/>
                <w:snapToGrid w:val="0"/>
                <w:sz w:val="24"/>
                <w:szCs w:val="24"/>
                <w:rtl/>
              </w:rPr>
              <w:t>2015</w:t>
            </w:r>
          </w:p>
        </w:tc>
        <w:tc>
          <w:tcPr>
            <w:tcW w:w="955" w:type="dxa"/>
          </w:tcPr>
          <w:p w:rsidR="00F863EF" w:rsidRPr="00B22B2E" w:rsidRDefault="00BD2C40" w:rsidP="00C37C53">
            <w:pPr>
              <w:keepNext/>
              <w:jc w:val="center"/>
              <w:rPr>
                <w:rFonts w:cs="Simplified Arabic"/>
                <w:b/>
                <w:bCs/>
                <w:sz w:val="24"/>
                <w:szCs w:val="24"/>
              </w:rPr>
            </w:pPr>
            <w:r>
              <w:rPr>
                <w:rFonts w:cs="Simplified Arabic"/>
                <w:b/>
                <w:bCs/>
                <w:sz w:val="24"/>
                <w:szCs w:val="24"/>
              </w:rPr>
              <w:t>77</w:t>
            </w:r>
            <w:r w:rsidR="00F863EF">
              <w:rPr>
                <w:rFonts w:cs="Simplified Arabic" w:hint="cs"/>
                <w:b/>
                <w:bCs/>
                <w:sz w:val="24"/>
                <w:szCs w:val="24"/>
                <w:rtl/>
              </w:rPr>
              <w:t xml:space="preserve"> </w:t>
            </w:r>
          </w:p>
        </w:tc>
      </w:tr>
      <w:tr w:rsidR="00F863EF" w:rsidRPr="00B22B2E" w:rsidTr="008C4850">
        <w:trPr>
          <w:trHeight w:hRule="exact" w:val="102"/>
          <w:jc w:val="center"/>
        </w:trPr>
        <w:tc>
          <w:tcPr>
            <w:tcW w:w="1417" w:type="dxa"/>
            <w:gridSpan w:val="2"/>
          </w:tcPr>
          <w:p w:rsidR="00F863EF" w:rsidRPr="00B22B2E" w:rsidRDefault="00F863EF" w:rsidP="00C37C53">
            <w:pPr>
              <w:pStyle w:val="Title"/>
              <w:ind w:left="0" w:right="0"/>
              <w:jc w:val="left"/>
              <w:rPr>
                <w:sz w:val="24"/>
              </w:rPr>
            </w:pPr>
          </w:p>
        </w:tc>
        <w:tc>
          <w:tcPr>
            <w:tcW w:w="6700" w:type="dxa"/>
            <w:vAlign w:val="center"/>
          </w:tcPr>
          <w:p w:rsidR="00F863EF" w:rsidRPr="00B22B2E" w:rsidRDefault="00F863EF" w:rsidP="00C37C53">
            <w:pPr>
              <w:jc w:val="lowKashida"/>
              <w:rPr>
                <w:rFonts w:cs="Simplified Arabic"/>
                <w:snapToGrid w:val="0"/>
                <w:sz w:val="24"/>
                <w:szCs w:val="24"/>
                <w:rtl/>
              </w:rPr>
            </w:pPr>
          </w:p>
        </w:tc>
        <w:tc>
          <w:tcPr>
            <w:tcW w:w="955" w:type="dxa"/>
          </w:tcPr>
          <w:p w:rsidR="00F863EF" w:rsidRPr="00B22B2E" w:rsidRDefault="00F863EF" w:rsidP="00C37C53">
            <w:pPr>
              <w:jc w:val="center"/>
              <w:rPr>
                <w:rFonts w:cs="Simplified Arabic"/>
                <w:b/>
                <w:bCs/>
                <w:sz w:val="24"/>
                <w:szCs w:val="24"/>
              </w:rPr>
            </w:pPr>
          </w:p>
        </w:tc>
      </w:tr>
      <w:tr w:rsidR="00F863EF" w:rsidRPr="00B22B2E" w:rsidTr="008C4850">
        <w:trPr>
          <w:trHeight w:val="340"/>
          <w:jc w:val="center"/>
        </w:trPr>
        <w:tc>
          <w:tcPr>
            <w:tcW w:w="1417" w:type="dxa"/>
            <w:gridSpan w:val="2"/>
          </w:tcPr>
          <w:p w:rsidR="00F863EF" w:rsidRPr="00B22B2E" w:rsidRDefault="00F863EF" w:rsidP="00C37C53">
            <w:pPr>
              <w:pStyle w:val="Title"/>
              <w:ind w:left="0" w:right="0"/>
              <w:jc w:val="left"/>
              <w:rPr>
                <w:sz w:val="24"/>
              </w:rPr>
            </w:pPr>
            <w:r w:rsidRPr="00B22B2E">
              <w:rPr>
                <w:rFonts w:hint="cs"/>
                <w:sz w:val="24"/>
                <w:rtl/>
              </w:rPr>
              <w:t xml:space="preserve">جدول </w:t>
            </w:r>
            <w:r w:rsidR="00C37C53">
              <w:rPr>
                <w:rFonts w:hint="cs"/>
                <w:sz w:val="24"/>
                <w:rtl/>
              </w:rPr>
              <w:t>9</w:t>
            </w:r>
            <w:r w:rsidRPr="00B22B2E">
              <w:rPr>
                <w:rFonts w:hint="cs"/>
                <w:sz w:val="24"/>
                <w:rtl/>
              </w:rPr>
              <w:t>:</w:t>
            </w:r>
          </w:p>
        </w:tc>
        <w:tc>
          <w:tcPr>
            <w:tcW w:w="6700" w:type="dxa"/>
            <w:vAlign w:val="center"/>
          </w:tcPr>
          <w:p w:rsidR="00F863EF" w:rsidRPr="00B22B2E" w:rsidRDefault="00F863EF" w:rsidP="00C37C53">
            <w:pPr>
              <w:jc w:val="lowKashida"/>
              <w:rPr>
                <w:rFonts w:cs="Simplified Arabic"/>
                <w:sz w:val="24"/>
                <w:szCs w:val="24"/>
                <w:rtl/>
              </w:rPr>
            </w:pPr>
            <w:r w:rsidRPr="00B22B2E">
              <w:rPr>
                <w:rFonts w:cs="Simplified Arabic"/>
                <w:snapToGrid w:val="0"/>
                <w:sz w:val="24"/>
                <w:szCs w:val="24"/>
                <w:rtl/>
              </w:rPr>
              <w:br w:type="page"/>
            </w:r>
            <w:r w:rsidRPr="00545668">
              <w:rPr>
                <w:rFonts w:cs="Simplified Arabic"/>
                <w:snapToGrid w:val="0"/>
                <w:sz w:val="24"/>
                <w:szCs w:val="24"/>
                <w:rtl/>
              </w:rPr>
              <w:t xml:space="preserve">مؤشرات نصيب الفرد حسب المنطقة </w:t>
            </w:r>
            <w:r w:rsidRPr="00545668">
              <w:rPr>
                <w:rFonts w:cs="Simplified Arabic" w:hint="cs"/>
                <w:snapToGrid w:val="0"/>
                <w:sz w:val="24"/>
                <w:szCs w:val="24"/>
                <w:rtl/>
              </w:rPr>
              <w:t>للأعوام</w:t>
            </w:r>
            <w:r w:rsidRPr="00545668">
              <w:rPr>
                <w:rFonts w:cs="Simplified Arabic"/>
                <w:snapToGrid w:val="0"/>
                <w:sz w:val="24"/>
                <w:szCs w:val="24"/>
                <w:rtl/>
              </w:rPr>
              <w:t xml:space="preserve"> 2004-2018 </w:t>
            </w:r>
            <w:r w:rsidRPr="00545668">
              <w:rPr>
                <w:rFonts w:cs="Simplified Arabic" w:hint="cs"/>
                <w:snapToGrid w:val="0"/>
                <w:sz w:val="24"/>
                <w:szCs w:val="24"/>
                <w:rtl/>
              </w:rPr>
              <w:t>بالأسعار</w:t>
            </w:r>
            <w:r w:rsidRPr="00545668">
              <w:rPr>
                <w:rFonts w:cs="Simplified Arabic"/>
                <w:snapToGrid w:val="0"/>
                <w:sz w:val="24"/>
                <w:szCs w:val="24"/>
                <w:rtl/>
              </w:rPr>
              <w:t xml:space="preserve"> </w:t>
            </w:r>
            <w:r w:rsidR="00C37C53">
              <w:rPr>
                <w:rFonts w:cs="Simplified Arabic" w:hint="cs"/>
                <w:snapToGrid w:val="0"/>
                <w:sz w:val="24"/>
                <w:szCs w:val="24"/>
                <w:rtl/>
              </w:rPr>
              <w:t>الثابتة</w:t>
            </w:r>
            <w:r w:rsidR="00C37C53" w:rsidRPr="00B22B2E">
              <w:rPr>
                <w:rFonts w:cs="Simplified Arabic" w:hint="cs"/>
                <w:snapToGrid w:val="0"/>
                <w:sz w:val="24"/>
                <w:szCs w:val="24"/>
                <w:rtl/>
              </w:rPr>
              <w:t xml:space="preserve">: سنة الأساس </w:t>
            </w:r>
            <w:r w:rsidR="00C37C53">
              <w:rPr>
                <w:rFonts w:cs="Simplified Arabic" w:hint="cs"/>
                <w:snapToGrid w:val="0"/>
                <w:sz w:val="24"/>
                <w:szCs w:val="24"/>
                <w:rtl/>
              </w:rPr>
              <w:t>2015</w:t>
            </w:r>
          </w:p>
        </w:tc>
        <w:tc>
          <w:tcPr>
            <w:tcW w:w="955" w:type="dxa"/>
          </w:tcPr>
          <w:p w:rsidR="00F863EF" w:rsidRPr="00B22B2E" w:rsidRDefault="00BD2C40" w:rsidP="00C37C53">
            <w:pPr>
              <w:jc w:val="center"/>
              <w:rPr>
                <w:rFonts w:cs="Simplified Arabic"/>
                <w:b/>
                <w:bCs/>
                <w:sz w:val="24"/>
                <w:szCs w:val="24"/>
              </w:rPr>
            </w:pPr>
            <w:r>
              <w:rPr>
                <w:rFonts w:cs="Simplified Arabic"/>
                <w:b/>
                <w:bCs/>
                <w:sz w:val="24"/>
                <w:szCs w:val="24"/>
              </w:rPr>
              <w:t>79</w:t>
            </w:r>
            <w:r w:rsidR="00F863EF">
              <w:rPr>
                <w:rFonts w:cs="Simplified Arabic" w:hint="cs"/>
                <w:b/>
                <w:bCs/>
                <w:sz w:val="24"/>
                <w:szCs w:val="24"/>
                <w:rtl/>
              </w:rPr>
              <w:t xml:space="preserve"> </w:t>
            </w:r>
          </w:p>
        </w:tc>
      </w:tr>
      <w:tr w:rsidR="00F863EF" w:rsidRPr="00B22B2E" w:rsidTr="008C4850">
        <w:trPr>
          <w:trHeight w:val="279"/>
          <w:jc w:val="center"/>
        </w:trPr>
        <w:tc>
          <w:tcPr>
            <w:tcW w:w="1417" w:type="dxa"/>
            <w:gridSpan w:val="2"/>
          </w:tcPr>
          <w:p w:rsidR="00F863EF" w:rsidRPr="008C4850" w:rsidRDefault="00F863EF" w:rsidP="00C37C53">
            <w:pPr>
              <w:pStyle w:val="Title"/>
              <w:ind w:left="0" w:right="0"/>
              <w:jc w:val="left"/>
              <w:rPr>
                <w:sz w:val="4"/>
                <w:szCs w:val="4"/>
                <w:rtl/>
              </w:rPr>
            </w:pPr>
          </w:p>
        </w:tc>
        <w:tc>
          <w:tcPr>
            <w:tcW w:w="6700" w:type="dxa"/>
            <w:vAlign w:val="center"/>
          </w:tcPr>
          <w:p w:rsidR="00F863EF" w:rsidRPr="008C4850" w:rsidRDefault="00F863EF" w:rsidP="00C37C53">
            <w:pPr>
              <w:jc w:val="lowKashida"/>
              <w:rPr>
                <w:rFonts w:cs="Simplified Arabic"/>
                <w:snapToGrid w:val="0"/>
                <w:sz w:val="4"/>
                <w:szCs w:val="4"/>
                <w:rtl/>
              </w:rPr>
            </w:pPr>
          </w:p>
        </w:tc>
        <w:tc>
          <w:tcPr>
            <w:tcW w:w="955" w:type="dxa"/>
          </w:tcPr>
          <w:p w:rsidR="00F863EF" w:rsidRPr="008C4850" w:rsidRDefault="00F863EF" w:rsidP="00C37C53">
            <w:pPr>
              <w:jc w:val="center"/>
              <w:rPr>
                <w:rFonts w:cs="Simplified Arabic"/>
                <w:b/>
                <w:bCs/>
                <w:sz w:val="4"/>
                <w:szCs w:val="4"/>
              </w:rPr>
            </w:pPr>
          </w:p>
        </w:tc>
      </w:tr>
      <w:tr w:rsidR="008C4850" w:rsidRPr="00B22B2E" w:rsidTr="008C4850">
        <w:trPr>
          <w:trHeight w:val="340"/>
          <w:jc w:val="center"/>
        </w:trPr>
        <w:tc>
          <w:tcPr>
            <w:tcW w:w="8117" w:type="dxa"/>
            <w:gridSpan w:val="3"/>
          </w:tcPr>
          <w:p w:rsidR="008C4850" w:rsidRPr="008C4850" w:rsidRDefault="008C4850" w:rsidP="008C4850">
            <w:pPr>
              <w:bidi w:val="0"/>
              <w:jc w:val="right"/>
              <w:rPr>
                <w:rFonts w:cs="Simplified Arabic"/>
                <w:b/>
                <w:bCs/>
                <w:sz w:val="24"/>
                <w:szCs w:val="28"/>
                <w:rtl/>
              </w:rPr>
            </w:pPr>
            <w:r w:rsidRPr="00C37C53">
              <w:rPr>
                <w:rFonts w:cs="Simplified Arabic" w:hint="cs"/>
                <w:b/>
                <w:bCs/>
                <w:sz w:val="24"/>
                <w:szCs w:val="24"/>
                <w:rtl/>
              </w:rPr>
              <w:t>جداول الحسابات القومية المؤسسية بالأسعار الجارية 2004-2018</w:t>
            </w:r>
          </w:p>
        </w:tc>
        <w:tc>
          <w:tcPr>
            <w:tcW w:w="955" w:type="dxa"/>
          </w:tcPr>
          <w:p w:rsidR="008C4850" w:rsidRDefault="008C4850" w:rsidP="00C37C53">
            <w:pPr>
              <w:jc w:val="center"/>
              <w:rPr>
                <w:rFonts w:cs="Simplified Arabic"/>
                <w:b/>
                <w:bCs/>
                <w:sz w:val="24"/>
                <w:szCs w:val="24"/>
              </w:rPr>
            </w:pPr>
          </w:p>
        </w:tc>
      </w:tr>
      <w:tr w:rsidR="00947D4F" w:rsidRPr="00C37C53" w:rsidTr="008C4850">
        <w:trPr>
          <w:trHeight w:hRule="exact" w:val="102"/>
          <w:tblHeader/>
          <w:jc w:val="center"/>
        </w:trPr>
        <w:tc>
          <w:tcPr>
            <w:tcW w:w="1322" w:type="dxa"/>
          </w:tcPr>
          <w:p w:rsidR="00947D4F" w:rsidRPr="00457C29" w:rsidRDefault="00947D4F" w:rsidP="00ED51BE">
            <w:pPr>
              <w:pStyle w:val="Title"/>
              <w:ind w:left="0" w:right="0"/>
              <w:jc w:val="left"/>
              <w:rPr>
                <w:sz w:val="2"/>
                <w:szCs w:val="2"/>
                <w:rtl/>
              </w:rPr>
            </w:pPr>
          </w:p>
        </w:tc>
        <w:tc>
          <w:tcPr>
            <w:tcW w:w="6795" w:type="dxa"/>
            <w:gridSpan w:val="2"/>
            <w:vAlign w:val="center"/>
          </w:tcPr>
          <w:p w:rsidR="00947D4F" w:rsidRPr="00C37C53" w:rsidRDefault="00947D4F" w:rsidP="00ED51BE">
            <w:pPr>
              <w:pStyle w:val="Title"/>
              <w:ind w:left="0" w:right="0"/>
              <w:jc w:val="lowKashida"/>
              <w:rPr>
                <w:b w:val="0"/>
                <w:bCs w:val="0"/>
                <w:snapToGrid w:val="0"/>
                <w:sz w:val="24"/>
                <w:rtl/>
              </w:rPr>
            </w:pPr>
          </w:p>
        </w:tc>
        <w:tc>
          <w:tcPr>
            <w:tcW w:w="955" w:type="dxa"/>
            <w:vAlign w:val="center"/>
          </w:tcPr>
          <w:p w:rsidR="00947D4F" w:rsidRPr="00C37C53" w:rsidRDefault="00947D4F" w:rsidP="00ED51BE">
            <w:pPr>
              <w:jc w:val="center"/>
              <w:rPr>
                <w:rFonts w:cs="Simplified Arabic"/>
                <w:b/>
                <w:bCs/>
                <w:sz w:val="24"/>
                <w:szCs w:val="24"/>
              </w:rPr>
            </w:pPr>
          </w:p>
        </w:tc>
      </w:tr>
      <w:tr w:rsidR="000D3CE6" w:rsidRPr="00C37C53" w:rsidTr="008C4850">
        <w:trPr>
          <w:trHeight w:val="200"/>
          <w:jc w:val="center"/>
        </w:trPr>
        <w:tc>
          <w:tcPr>
            <w:tcW w:w="1417" w:type="dxa"/>
            <w:gridSpan w:val="2"/>
          </w:tcPr>
          <w:p w:rsidR="000D3CE6" w:rsidRPr="00C37C53" w:rsidRDefault="000D3CE6" w:rsidP="00033858">
            <w:pPr>
              <w:pStyle w:val="Title"/>
              <w:ind w:left="0" w:right="0"/>
              <w:jc w:val="left"/>
              <w:rPr>
                <w:sz w:val="24"/>
              </w:rPr>
            </w:pPr>
            <w:r w:rsidRPr="00C37C53">
              <w:rPr>
                <w:rFonts w:hint="cs"/>
                <w:sz w:val="24"/>
                <w:rtl/>
              </w:rPr>
              <w:t xml:space="preserve">جدول </w:t>
            </w:r>
            <w:r w:rsidR="00033858" w:rsidRPr="00C37C53">
              <w:rPr>
                <w:rFonts w:hint="cs"/>
                <w:sz w:val="24"/>
                <w:rtl/>
              </w:rPr>
              <w:t>10</w:t>
            </w:r>
            <w:r w:rsidRPr="00C37C53">
              <w:rPr>
                <w:rFonts w:hint="cs"/>
                <w:sz w:val="24"/>
                <w:rtl/>
              </w:rPr>
              <w:t>:</w:t>
            </w:r>
          </w:p>
        </w:tc>
        <w:tc>
          <w:tcPr>
            <w:tcW w:w="6700" w:type="dxa"/>
          </w:tcPr>
          <w:p w:rsidR="000D3CE6" w:rsidRPr="00C37C53" w:rsidRDefault="00D24E1A" w:rsidP="00C37C53">
            <w:pPr>
              <w:pStyle w:val="Title"/>
              <w:ind w:left="0" w:right="0"/>
              <w:jc w:val="both"/>
              <w:rPr>
                <w:sz w:val="24"/>
              </w:rPr>
            </w:pPr>
            <w:r w:rsidRPr="00C37C53">
              <w:rPr>
                <w:rFonts w:hint="cs"/>
                <w:b w:val="0"/>
                <w:bCs w:val="0"/>
                <w:snapToGrid w:val="0"/>
                <w:sz w:val="24"/>
                <w:rtl/>
              </w:rPr>
              <w:t>حصة القطاعات المؤسسية من إجمالي القيمة المضافة</w:t>
            </w:r>
            <w:r w:rsidR="00600516" w:rsidRPr="00C37C53">
              <w:rPr>
                <w:b w:val="0"/>
                <w:bCs w:val="0"/>
                <w:snapToGrid w:val="0"/>
                <w:sz w:val="24"/>
                <w:rtl/>
              </w:rPr>
              <w:t xml:space="preserve"> في </w:t>
            </w:r>
            <w:r w:rsidR="00600516" w:rsidRPr="00C37C53">
              <w:rPr>
                <w:rFonts w:hint="cs"/>
                <w:b w:val="0"/>
                <w:bCs w:val="0"/>
                <w:snapToGrid w:val="0"/>
                <w:sz w:val="24"/>
                <w:rtl/>
              </w:rPr>
              <w:t>فلسطين</w:t>
            </w:r>
            <w:r w:rsidR="00600516" w:rsidRPr="00C37C53">
              <w:rPr>
                <w:b w:val="0"/>
                <w:bCs w:val="0"/>
                <w:snapToGrid w:val="0"/>
                <w:sz w:val="24"/>
                <w:rtl/>
              </w:rPr>
              <w:t xml:space="preserve"> للأعوام </w:t>
            </w:r>
            <w:r w:rsidR="00C37C53" w:rsidRPr="00C37C53">
              <w:rPr>
                <w:rFonts w:hint="cs"/>
                <w:b w:val="0"/>
                <w:bCs w:val="0"/>
                <w:snapToGrid w:val="0"/>
                <w:sz w:val="24"/>
                <w:rtl/>
              </w:rPr>
              <w:t>2004</w:t>
            </w:r>
            <w:r w:rsidR="00600516" w:rsidRPr="00C37C53">
              <w:rPr>
                <w:b w:val="0"/>
                <w:bCs w:val="0"/>
                <w:snapToGrid w:val="0"/>
                <w:sz w:val="24"/>
                <w:rtl/>
              </w:rPr>
              <w:t>-</w:t>
            </w:r>
            <w:r w:rsidR="00C37C53" w:rsidRPr="00C37C53">
              <w:rPr>
                <w:rFonts w:hint="cs"/>
                <w:b w:val="0"/>
                <w:bCs w:val="0"/>
                <w:snapToGrid w:val="0"/>
                <w:sz w:val="24"/>
                <w:rtl/>
              </w:rPr>
              <w:t>2018</w:t>
            </w:r>
            <w:r w:rsidR="00600516" w:rsidRPr="00C37C53">
              <w:rPr>
                <w:b w:val="0"/>
                <w:bCs w:val="0"/>
                <w:snapToGrid w:val="0"/>
                <w:sz w:val="24"/>
                <w:rtl/>
              </w:rPr>
              <w:t xml:space="preserve"> بالأسعار الجارية</w:t>
            </w:r>
          </w:p>
        </w:tc>
        <w:tc>
          <w:tcPr>
            <w:tcW w:w="955" w:type="dxa"/>
          </w:tcPr>
          <w:p w:rsidR="000D3CE6" w:rsidRPr="00C37C53" w:rsidRDefault="00BD2C40" w:rsidP="00223312">
            <w:pPr>
              <w:jc w:val="center"/>
              <w:rPr>
                <w:rFonts w:cs="Simplified Arabic"/>
                <w:b/>
                <w:bCs/>
                <w:sz w:val="24"/>
                <w:szCs w:val="24"/>
              </w:rPr>
            </w:pPr>
            <w:r>
              <w:rPr>
                <w:rFonts w:cs="Simplified Arabic"/>
                <w:b/>
                <w:bCs/>
                <w:sz w:val="24"/>
                <w:szCs w:val="24"/>
              </w:rPr>
              <w:t>83</w:t>
            </w:r>
            <w:r w:rsidR="007F3BA3" w:rsidRPr="00C37C53">
              <w:rPr>
                <w:rFonts w:cs="Simplified Arabic" w:hint="cs"/>
                <w:b/>
                <w:bCs/>
                <w:sz w:val="24"/>
                <w:szCs w:val="24"/>
                <w:rtl/>
              </w:rPr>
              <w:t xml:space="preserve"> </w:t>
            </w:r>
          </w:p>
        </w:tc>
      </w:tr>
      <w:tr w:rsidR="000D3CE6" w:rsidRPr="008C4850" w:rsidTr="008C4850">
        <w:trPr>
          <w:trHeight w:val="59"/>
          <w:jc w:val="center"/>
        </w:trPr>
        <w:tc>
          <w:tcPr>
            <w:tcW w:w="1417" w:type="dxa"/>
            <w:gridSpan w:val="2"/>
          </w:tcPr>
          <w:p w:rsidR="000D3CE6" w:rsidRPr="008C4850" w:rsidRDefault="000D3CE6" w:rsidP="00ED51BE">
            <w:pPr>
              <w:pStyle w:val="Title"/>
              <w:ind w:left="0" w:right="0"/>
              <w:jc w:val="left"/>
              <w:rPr>
                <w:sz w:val="8"/>
                <w:szCs w:val="8"/>
                <w:rtl/>
              </w:rPr>
            </w:pPr>
          </w:p>
        </w:tc>
        <w:tc>
          <w:tcPr>
            <w:tcW w:w="6700" w:type="dxa"/>
            <w:vAlign w:val="center"/>
          </w:tcPr>
          <w:p w:rsidR="000D3CE6" w:rsidRPr="008C4850" w:rsidRDefault="000D3CE6" w:rsidP="00ED51BE">
            <w:pPr>
              <w:jc w:val="lowKashida"/>
              <w:rPr>
                <w:rFonts w:cs="Simplified Arabic"/>
                <w:snapToGrid w:val="0"/>
                <w:sz w:val="8"/>
                <w:szCs w:val="8"/>
                <w:rtl/>
              </w:rPr>
            </w:pPr>
          </w:p>
        </w:tc>
        <w:tc>
          <w:tcPr>
            <w:tcW w:w="955" w:type="dxa"/>
          </w:tcPr>
          <w:p w:rsidR="000D3CE6" w:rsidRPr="008C4850" w:rsidRDefault="000D3CE6" w:rsidP="00223312">
            <w:pPr>
              <w:jc w:val="center"/>
              <w:rPr>
                <w:rFonts w:cs="Simplified Arabic"/>
                <w:b/>
                <w:bCs/>
                <w:sz w:val="8"/>
                <w:szCs w:val="8"/>
              </w:rPr>
            </w:pPr>
          </w:p>
        </w:tc>
      </w:tr>
      <w:tr w:rsidR="00D24E1A" w:rsidRPr="00C37C53" w:rsidTr="008C4850">
        <w:trPr>
          <w:trHeight w:val="200"/>
          <w:jc w:val="center"/>
        </w:trPr>
        <w:tc>
          <w:tcPr>
            <w:tcW w:w="1417" w:type="dxa"/>
            <w:gridSpan w:val="2"/>
          </w:tcPr>
          <w:p w:rsidR="00D24E1A" w:rsidRPr="00C37C53" w:rsidRDefault="00D24E1A" w:rsidP="00033858">
            <w:pPr>
              <w:pStyle w:val="Title"/>
              <w:ind w:left="0" w:right="0"/>
              <w:jc w:val="left"/>
              <w:rPr>
                <w:sz w:val="24"/>
              </w:rPr>
            </w:pPr>
            <w:r w:rsidRPr="00C37C53">
              <w:rPr>
                <w:rFonts w:hint="cs"/>
                <w:sz w:val="24"/>
                <w:rtl/>
              </w:rPr>
              <w:t>جدول 11:</w:t>
            </w:r>
          </w:p>
        </w:tc>
        <w:tc>
          <w:tcPr>
            <w:tcW w:w="6700" w:type="dxa"/>
          </w:tcPr>
          <w:p w:rsidR="00D24E1A" w:rsidRPr="00C37C53" w:rsidRDefault="001A1184" w:rsidP="00C37C53">
            <w:pPr>
              <w:pStyle w:val="Title"/>
              <w:ind w:left="0" w:right="0"/>
              <w:jc w:val="both"/>
              <w:rPr>
                <w:sz w:val="24"/>
              </w:rPr>
            </w:pPr>
            <w:r w:rsidRPr="00C37C53">
              <w:rPr>
                <w:rFonts w:hint="cs"/>
                <w:b w:val="0"/>
                <w:bCs w:val="0"/>
                <w:snapToGrid w:val="0"/>
                <w:sz w:val="24"/>
                <w:rtl/>
              </w:rPr>
              <w:t>التوزيع النسبي لمساهمة</w:t>
            </w:r>
            <w:r w:rsidR="00D24E1A" w:rsidRPr="00C37C53">
              <w:rPr>
                <w:rFonts w:hint="cs"/>
                <w:b w:val="0"/>
                <w:bCs w:val="0"/>
                <w:snapToGrid w:val="0"/>
                <w:sz w:val="24"/>
                <w:rtl/>
              </w:rPr>
              <w:t xml:space="preserve"> القطاعات المؤسسية من إجمالي القيمة المضافة</w:t>
            </w:r>
            <w:r w:rsidR="00D24E1A" w:rsidRPr="00C37C53">
              <w:rPr>
                <w:b w:val="0"/>
                <w:bCs w:val="0"/>
                <w:snapToGrid w:val="0"/>
                <w:sz w:val="24"/>
                <w:rtl/>
              </w:rPr>
              <w:t xml:space="preserve"> في </w:t>
            </w:r>
            <w:r w:rsidR="00D24E1A" w:rsidRPr="00C37C53">
              <w:rPr>
                <w:rFonts w:hint="cs"/>
                <w:b w:val="0"/>
                <w:bCs w:val="0"/>
                <w:snapToGrid w:val="0"/>
                <w:sz w:val="24"/>
                <w:rtl/>
              </w:rPr>
              <w:t>فلسطين</w:t>
            </w:r>
            <w:r w:rsidR="00D24E1A" w:rsidRPr="00C37C53">
              <w:rPr>
                <w:b w:val="0"/>
                <w:bCs w:val="0"/>
                <w:snapToGrid w:val="0"/>
                <w:sz w:val="24"/>
                <w:rtl/>
              </w:rPr>
              <w:t xml:space="preserve"> للأعوام </w:t>
            </w:r>
            <w:r w:rsidR="00C37C53" w:rsidRPr="00C37C53">
              <w:rPr>
                <w:rFonts w:hint="cs"/>
                <w:b w:val="0"/>
                <w:bCs w:val="0"/>
                <w:snapToGrid w:val="0"/>
                <w:sz w:val="24"/>
                <w:rtl/>
              </w:rPr>
              <w:t>2004</w:t>
            </w:r>
            <w:r w:rsidR="00D24E1A" w:rsidRPr="00C37C53">
              <w:rPr>
                <w:b w:val="0"/>
                <w:bCs w:val="0"/>
                <w:snapToGrid w:val="0"/>
                <w:sz w:val="24"/>
                <w:rtl/>
              </w:rPr>
              <w:t>-</w:t>
            </w:r>
            <w:r w:rsidR="00C37C53" w:rsidRPr="00C37C53">
              <w:rPr>
                <w:rFonts w:hint="cs"/>
                <w:b w:val="0"/>
                <w:bCs w:val="0"/>
                <w:snapToGrid w:val="0"/>
                <w:sz w:val="24"/>
                <w:rtl/>
              </w:rPr>
              <w:t>2018</w:t>
            </w:r>
            <w:r w:rsidR="00D24E1A" w:rsidRPr="00C37C53">
              <w:rPr>
                <w:b w:val="0"/>
                <w:bCs w:val="0"/>
                <w:snapToGrid w:val="0"/>
                <w:sz w:val="24"/>
                <w:rtl/>
              </w:rPr>
              <w:t xml:space="preserve"> بالأسعار الجارية</w:t>
            </w:r>
          </w:p>
        </w:tc>
        <w:tc>
          <w:tcPr>
            <w:tcW w:w="955" w:type="dxa"/>
          </w:tcPr>
          <w:p w:rsidR="00D24E1A" w:rsidRPr="00C37C53" w:rsidRDefault="00BD2C40" w:rsidP="00223312">
            <w:pPr>
              <w:jc w:val="center"/>
              <w:rPr>
                <w:rFonts w:cs="Simplified Arabic"/>
                <w:b/>
                <w:bCs/>
                <w:sz w:val="24"/>
                <w:szCs w:val="24"/>
              </w:rPr>
            </w:pPr>
            <w:r>
              <w:rPr>
                <w:rFonts w:cs="Simplified Arabic"/>
                <w:b/>
                <w:bCs/>
                <w:sz w:val="24"/>
                <w:szCs w:val="24"/>
              </w:rPr>
              <w:t>83</w:t>
            </w:r>
          </w:p>
        </w:tc>
      </w:tr>
      <w:tr w:rsidR="00D24E1A" w:rsidRPr="00C37C53" w:rsidTr="008C4850">
        <w:trPr>
          <w:trHeight w:val="102"/>
          <w:jc w:val="center"/>
        </w:trPr>
        <w:tc>
          <w:tcPr>
            <w:tcW w:w="1417" w:type="dxa"/>
            <w:gridSpan w:val="2"/>
          </w:tcPr>
          <w:p w:rsidR="00D24E1A" w:rsidRPr="008C4850" w:rsidRDefault="00D24E1A" w:rsidP="00ED51BE">
            <w:pPr>
              <w:pStyle w:val="Title"/>
              <w:ind w:left="0" w:right="0"/>
              <w:jc w:val="left"/>
              <w:rPr>
                <w:sz w:val="8"/>
                <w:szCs w:val="8"/>
                <w:rtl/>
              </w:rPr>
            </w:pPr>
          </w:p>
        </w:tc>
        <w:tc>
          <w:tcPr>
            <w:tcW w:w="6700" w:type="dxa"/>
            <w:vAlign w:val="center"/>
          </w:tcPr>
          <w:p w:rsidR="00D24E1A" w:rsidRPr="008C4850" w:rsidRDefault="00D24E1A" w:rsidP="00242539">
            <w:pPr>
              <w:jc w:val="lowKashida"/>
              <w:rPr>
                <w:rFonts w:cs="Simplified Arabic"/>
                <w:snapToGrid w:val="0"/>
                <w:sz w:val="8"/>
                <w:szCs w:val="8"/>
                <w:rtl/>
              </w:rPr>
            </w:pPr>
          </w:p>
        </w:tc>
        <w:tc>
          <w:tcPr>
            <w:tcW w:w="955" w:type="dxa"/>
          </w:tcPr>
          <w:p w:rsidR="00D24E1A" w:rsidRPr="008C4850" w:rsidRDefault="00D24E1A" w:rsidP="00223312">
            <w:pPr>
              <w:jc w:val="center"/>
              <w:rPr>
                <w:rFonts w:cs="Simplified Arabic"/>
                <w:b/>
                <w:bCs/>
                <w:sz w:val="8"/>
                <w:szCs w:val="8"/>
              </w:rPr>
            </w:pPr>
          </w:p>
        </w:tc>
      </w:tr>
      <w:tr w:rsidR="00D24E1A" w:rsidRPr="00C37C53" w:rsidTr="008C4850">
        <w:trPr>
          <w:trHeight w:val="200"/>
          <w:jc w:val="center"/>
        </w:trPr>
        <w:tc>
          <w:tcPr>
            <w:tcW w:w="1417" w:type="dxa"/>
            <w:gridSpan w:val="2"/>
          </w:tcPr>
          <w:p w:rsidR="00D24E1A" w:rsidRPr="00C37C53" w:rsidRDefault="00D24E1A" w:rsidP="00033858">
            <w:pPr>
              <w:pStyle w:val="Title"/>
              <w:ind w:left="0" w:right="0"/>
              <w:jc w:val="left"/>
              <w:rPr>
                <w:sz w:val="24"/>
              </w:rPr>
            </w:pPr>
            <w:r w:rsidRPr="00C37C53">
              <w:rPr>
                <w:rFonts w:hint="cs"/>
                <w:sz w:val="24"/>
                <w:rtl/>
              </w:rPr>
              <w:t>جدول 12:</w:t>
            </w:r>
          </w:p>
        </w:tc>
        <w:tc>
          <w:tcPr>
            <w:tcW w:w="6700" w:type="dxa"/>
          </w:tcPr>
          <w:p w:rsidR="00D24E1A" w:rsidRPr="00C37C53" w:rsidRDefault="00D24E1A" w:rsidP="00C37C53">
            <w:pPr>
              <w:pStyle w:val="Title"/>
              <w:ind w:left="0" w:right="0"/>
              <w:jc w:val="both"/>
              <w:rPr>
                <w:sz w:val="24"/>
              </w:rPr>
            </w:pPr>
            <w:r w:rsidRPr="00C37C53">
              <w:rPr>
                <w:b w:val="0"/>
                <w:bCs w:val="0"/>
                <w:snapToGrid w:val="0"/>
                <w:sz w:val="24"/>
                <w:rtl/>
              </w:rPr>
              <w:t>القيمة المضافة في فلسطين لقطاع الأسر المعيشية حسب النشاط الاقتصادي للأعوام</w:t>
            </w:r>
            <w:r w:rsidRPr="00C37C53">
              <w:rPr>
                <w:rFonts w:hint="cs"/>
                <w:b w:val="0"/>
                <w:bCs w:val="0"/>
                <w:snapToGrid w:val="0"/>
                <w:sz w:val="24"/>
                <w:rtl/>
              </w:rPr>
              <w:t xml:space="preserve">     </w:t>
            </w:r>
            <w:r w:rsidRPr="00C37C53">
              <w:rPr>
                <w:b w:val="0"/>
                <w:bCs w:val="0"/>
                <w:snapToGrid w:val="0"/>
                <w:sz w:val="24"/>
                <w:rtl/>
              </w:rPr>
              <w:t xml:space="preserve"> </w:t>
            </w:r>
            <w:r w:rsidR="00C37C53" w:rsidRPr="00C37C53">
              <w:rPr>
                <w:rFonts w:hint="cs"/>
                <w:b w:val="0"/>
                <w:bCs w:val="0"/>
                <w:snapToGrid w:val="0"/>
                <w:sz w:val="24"/>
                <w:rtl/>
              </w:rPr>
              <w:t>2004</w:t>
            </w:r>
            <w:r w:rsidRPr="00C37C53">
              <w:rPr>
                <w:b w:val="0"/>
                <w:bCs w:val="0"/>
                <w:snapToGrid w:val="0"/>
                <w:sz w:val="24"/>
                <w:rtl/>
              </w:rPr>
              <w:t>-</w:t>
            </w:r>
            <w:r w:rsidR="00C37C53" w:rsidRPr="00C37C53">
              <w:rPr>
                <w:rFonts w:hint="cs"/>
                <w:b w:val="0"/>
                <w:bCs w:val="0"/>
                <w:snapToGrid w:val="0"/>
                <w:sz w:val="24"/>
                <w:rtl/>
              </w:rPr>
              <w:t>2018</w:t>
            </w:r>
            <w:r w:rsidRPr="00C37C53">
              <w:rPr>
                <w:b w:val="0"/>
                <w:bCs w:val="0"/>
                <w:snapToGrid w:val="0"/>
                <w:sz w:val="24"/>
                <w:rtl/>
              </w:rPr>
              <w:t xml:space="preserve"> بالأسعار الجارية</w:t>
            </w:r>
          </w:p>
        </w:tc>
        <w:tc>
          <w:tcPr>
            <w:tcW w:w="955" w:type="dxa"/>
          </w:tcPr>
          <w:p w:rsidR="00D24E1A" w:rsidRPr="00C37C53" w:rsidRDefault="00BD2C40" w:rsidP="00242539">
            <w:pPr>
              <w:jc w:val="center"/>
              <w:rPr>
                <w:rFonts w:cs="Simplified Arabic"/>
                <w:b/>
                <w:bCs/>
                <w:sz w:val="24"/>
                <w:szCs w:val="24"/>
              </w:rPr>
            </w:pPr>
            <w:r>
              <w:rPr>
                <w:rFonts w:cs="Simplified Arabic"/>
                <w:b/>
                <w:bCs/>
                <w:sz w:val="24"/>
                <w:szCs w:val="24"/>
              </w:rPr>
              <w:t>85</w:t>
            </w:r>
            <w:r w:rsidR="00D24E1A" w:rsidRPr="00C37C53">
              <w:rPr>
                <w:rFonts w:cs="Simplified Arabic" w:hint="cs"/>
                <w:b/>
                <w:bCs/>
                <w:sz w:val="24"/>
                <w:szCs w:val="24"/>
                <w:rtl/>
              </w:rPr>
              <w:t xml:space="preserve"> </w:t>
            </w:r>
          </w:p>
        </w:tc>
      </w:tr>
      <w:tr w:rsidR="00D24E1A" w:rsidRPr="00C37C53" w:rsidTr="008C4850">
        <w:trPr>
          <w:trHeight w:val="50"/>
          <w:jc w:val="center"/>
        </w:trPr>
        <w:tc>
          <w:tcPr>
            <w:tcW w:w="1417" w:type="dxa"/>
            <w:gridSpan w:val="2"/>
          </w:tcPr>
          <w:p w:rsidR="00D24E1A" w:rsidRPr="008C4850" w:rsidRDefault="00D24E1A" w:rsidP="00ED51BE">
            <w:pPr>
              <w:pStyle w:val="Title"/>
              <w:ind w:left="0" w:right="0"/>
              <w:jc w:val="left"/>
              <w:rPr>
                <w:sz w:val="8"/>
                <w:szCs w:val="8"/>
                <w:rtl/>
              </w:rPr>
            </w:pPr>
          </w:p>
        </w:tc>
        <w:tc>
          <w:tcPr>
            <w:tcW w:w="6700" w:type="dxa"/>
          </w:tcPr>
          <w:p w:rsidR="00D24E1A" w:rsidRPr="008C4850" w:rsidRDefault="00D24E1A" w:rsidP="00242539">
            <w:pPr>
              <w:pStyle w:val="Title"/>
              <w:ind w:left="0" w:right="0"/>
              <w:jc w:val="both"/>
              <w:rPr>
                <w:b w:val="0"/>
                <w:bCs w:val="0"/>
                <w:snapToGrid w:val="0"/>
                <w:sz w:val="8"/>
                <w:szCs w:val="8"/>
                <w:rtl/>
              </w:rPr>
            </w:pPr>
          </w:p>
        </w:tc>
        <w:tc>
          <w:tcPr>
            <w:tcW w:w="955" w:type="dxa"/>
          </w:tcPr>
          <w:p w:rsidR="00D24E1A" w:rsidRPr="008C4850" w:rsidRDefault="00D24E1A" w:rsidP="00242539">
            <w:pPr>
              <w:jc w:val="center"/>
              <w:rPr>
                <w:rFonts w:cs="Simplified Arabic"/>
                <w:b/>
                <w:bCs/>
                <w:sz w:val="8"/>
                <w:szCs w:val="8"/>
              </w:rPr>
            </w:pPr>
          </w:p>
        </w:tc>
      </w:tr>
      <w:tr w:rsidR="00D24E1A" w:rsidRPr="00C37C53" w:rsidTr="008C4850">
        <w:trPr>
          <w:trHeight w:val="200"/>
          <w:jc w:val="center"/>
        </w:trPr>
        <w:tc>
          <w:tcPr>
            <w:tcW w:w="1417" w:type="dxa"/>
            <w:gridSpan w:val="2"/>
          </w:tcPr>
          <w:p w:rsidR="00D24E1A" w:rsidRPr="00C37C53" w:rsidRDefault="00D24E1A" w:rsidP="00033858">
            <w:pPr>
              <w:pStyle w:val="Title"/>
              <w:ind w:left="0" w:right="0"/>
              <w:jc w:val="left"/>
              <w:rPr>
                <w:sz w:val="24"/>
              </w:rPr>
            </w:pPr>
            <w:r w:rsidRPr="00C37C53">
              <w:rPr>
                <w:rFonts w:hint="cs"/>
                <w:sz w:val="24"/>
                <w:rtl/>
              </w:rPr>
              <w:t>جدول 13:</w:t>
            </w:r>
          </w:p>
        </w:tc>
        <w:tc>
          <w:tcPr>
            <w:tcW w:w="6700" w:type="dxa"/>
          </w:tcPr>
          <w:p w:rsidR="00D24E1A" w:rsidRPr="00C37C53" w:rsidRDefault="00D24E1A" w:rsidP="00C37C53">
            <w:pPr>
              <w:pStyle w:val="Title"/>
              <w:ind w:left="0" w:right="0"/>
              <w:jc w:val="both"/>
              <w:rPr>
                <w:sz w:val="12"/>
                <w:szCs w:val="12"/>
              </w:rPr>
            </w:pPr>
            <w:r w:rsidRPr="00C37C53">
              <w:rPr>
                <w:b w:val="0"/>
                <w:bCs w:val="0"/>
                <w:snapToGrid w:val="0"/>
                <w:sz w:val="24"/>
                <w:rtl/>
              </w:rPr>
              <w:t xml:space="preserve">القيمة المضافة في فلسطين لقطاع المؤسسات غير الهادفة للربح وتخدم الأسر المعيشية حسب النشاط الاقتصادي للأعوام </w:t>
            </w:r>
            <w:r w:rsidR="00C37C53" w:rsidRPr="00C37C53">
              <w:rPr>
                <w:rFonts w:hint="cs"/>
                <w:b w:val="0"/>
                <w:bCs w:val="0"/>
                <w:snapToGrid w:val="0"/>
                <w:sz w:val="24"/>
                <w:rtl/>
              </w:rPr>
              <w:t>2004</w:t>
            </w:r>
            <w:r w:rsidRPr="00C37C53">
              <w:rPr>
                <w:b w:val="0"/>
                <w:bCs w:val="0"/>
                <w:snapToGrid w:val="0"/>
                <w:sz w:val="24"/>
                <w:rtl/>
              </w:rPr>
              <w:t>-</w:t>
            </w:r>
            <w:r w:rsidR="00C37C53" w:rsidRPr="00C37C53">
              <w:rPr>
                <w:rFonts w:hint="cs"/>
                <w:b w:val="0"/>
                <w:bCs w:val="0"/>
                <w:snapToGrid w:val="0"/>
                <w:sz w:val="24"/>
                <w:rtl/>
              </w:rPr>
              <w:t>2018</w:t>
            </w:r>
            <w:r w:rsidRPr="00C37C53">
              <w:rPr>
                <w:b w:val="0"/>
                <w:bCs w:val="0"/>
                <w:snapToGrid w:val="0"/>
                <w:sz w:val="24"/>
                <w:rtl/>
              </w:rPr>
              <w:t xml:space="preserve"> بالأسعار الجارية</w:t>
            </w:r>
          </w:p>
        </w:tc>
        <w:tc>
          <w:tcPr>
            <w:tcW w:w="955" w:type="dxa"/>
          </w:tcPr>
          <w:p w:rsidR="00D24E1A" w:rsidRPr="00C37C53" w:rsidRDefault="00BD2C40" w:rsidP="00242539">
            <w:pPr>
              <w:jc w:val="center"/>
              <w:rPr>
                <w:rFonts w:cs="Simplified Arabic"/>
                <w:b/>
                <w:bCs/>
                <w:sz w:val="24"/>
                <w:szCs w:val="24"/>
              </w:rPr>
            </w:pPr>
            <w:r>
              <w:rPr>
                <w:rFonts w:cs="Simplified Arabic"/>
                <w:b/>
                <w:bCs/>
                <w:sz w:val="24"/>
                <w:szCs w:val="24"/>
              </w:rPr>
              <w:t>87</w:t>
            </w:r>
            <w:r w:rsidR="00D24E1A" w:rsidRPr="00C37C53">
              <w:rPr>
                <w:rFonts w:cs="Simplified Arabic" w:hint="cs"/>
                <w:b/>
                <w:bCs/>
                <w:sz w:val="24"/>
                <w:szCs w:val="24"/>
                <w:rtl/>
              </w:rPr>
              <w:t xml:space="preserve"> </w:t>
            </w:r>
          </w:p>
        </w:tc>
      </w:tr>
      <w:tr w:rsidR="00D24E1A" w:rsidRPr="00C37C53" w:rsidTr="008C4850">
        <w:trPr>
          <w:trHeight w:val="50"/>
          <w:jc w:val="center"/>
        </w:trPr>
        <w:tc>
          <w:tcPr>
            <w:tcW w:w="1417" w:type="dxa"/>
            <w:gridSpan w:val="2"/>
          </w:tcPr>
          <w:p w:rsidR="00D24E1A" w:rsidRPr="008C4850" w:rsidRDefault="00D24E1A" w:rsidP="00ED51BE">
            <w:pPr>
              <w:pStyle w:val="Title"/>
              <w:ind w:left="0" w:right="0"/>
              <w:jc w:val="left"/>
              <w:rPr>
                <w:sz w:val="8"/>
                <w:szCs w:val="8"/>
                <w:rtl/>
              </w:rPr>
            </w:pPr>
          </w:p>
        </w:tc>
        <w:tc>
          <w:tcPr>
            <w:tcW w:w="6700" w:type="dxa"/>
          </w:tcPr>
          <w:p w:rsidR="00D24E1A" w:rsidRPr="008C4850" w:rsidRDefault="00D24E1A" w:rsidP="00242539">
            <w:pPr>
              <w:pStyle w:val="Title"/>
              <w:ind w:left="0" w:right="0"/>
              <w:jc w:val="both"/>
              <w:rPr>
                <w:b w:val="0"/>
                <w:bCs w:val="0"/>
                <w:snapToGrid w:val="0"/>
                <w:sz w:val="8"/>
                <w:szCs w:val="8"/>
                <w:rtl/>
              </w:rPr>
            </w:pPr>
          </w:p>
        </w:tc>
        <w:tc>
          <w:tcPr>
            <w:tcW w:w="955" w:type="dxa"/>
          </w:tcPr>
          <w:p w:rsidR="00D24E1A" w:rsidRPr="008C4850" w:rsidRDefault="00D24E1A" w:rsidP="00242539">
            <w:pPr>
              <w:jc w:val="center"/>
              <w:rPr>
                <w:rFonts w:cs="Simplified Arabic"/>
                <w:b/>
                <w:bCs/>
                <w:sz w:val="8"/>
                <w:szCs w:val="8"/>
              </w:rPr>
            </w:pPr>
          </w:p>
        </w:tc>
      </w:tr>
      <w:tr w:rsidR="00D24E1A" w:rsidRPr="00C37C53" w:rsidTr="008C4850">
        <w:trPr>
          <w:trHeight w:val="200"/>
          <w:jc w:val="center"/>
        </w:trPr>
        <w:tc>
          <w:tcPr>
            <w:tcW w:w="1417" w:type="dxa"/>
            <w:gridSpan w:val="2"/>
          </w:tcPr>
          <w:p w:rsidR="00D24E1A" w:rsidRPr="00C37C53" w:rsidRDefault="00D24E1A" w:rsidP="00033858">
            <w:pPr>
              <w:pStyle w:val="Title"/>
              <w:ind w:left="0" w:right="0"/>
              <w:jc w:val="left"/>
              <w:rPr>
                <w:sz w:val="24"/>
              </w:rPr>
            </w:pPr>
            <w:r w:rsidRPr="00C37C53">
              <w:rPr>
                <w:rFonts w:hint="cs"/>
                <w:sz w:val="24"/>
                <w:rtl/>
              </w:rPr>
              <w:t>جدول 14:</w:t>
            </w:r>
          </w:p>
        </w:tc>
        <w:tc>
          <w:tcPr>
            <w:tcW w:w="6700" w:type="dxa"/>
          </w:tcPr>
          <w:p w:rsidR="00D24E1A" w:rsidRPr="00C37C53" w:rsidRDefault="00D24E1A" w:rsidP="00C37C53">
            <w:pPr>
              <w:pStyle w:val="Title"/>
              <w:ind w:left="0" w:right="0"/>
              <w:jc w:val="both"/>
              <w:rPr>
                <w:sz w:val="12"/>
                <w:szCs w:val="12"/>
              </w:rPr>
            </w:pPr>
            <w:r w:rsidRPr="00C37C53">
              <w:rPr>
                <w:b w:val="0"/>
                <w:bCs w:val="0"/>
                <w:snapToGrid w:val="0"/>
                <w:sz w:val="24"/>
                <w:rtl/>
              </w:rPr>
              <w:t>القيمة المضافة في فلسطين</w:t>
            </w:r>
            <w:r w:rsidRPr="00C37C53">
              <w:rPr>
                <w:rFonts w:hint="cs"/>
                <w:b w:val="0"/>
                <w:bCs w:val="0"/>
                <w:snapToGrid w:val="0"/>
                <w:sz w:val="24"/>
                <w:rtl/>
              </w:rPr>
              <w:t xml:space="preserve"> </w:t>
            </w:r>
            <w:r w:rsidRPr="00C37C53">
              <w:rPr>
                <w:b w:val="0"/>
                <w:bCs w:val="0"/>
                <w:snapToGrid w:val="0"/>
                <w:sz w:val="24"/>
                <w:rtl/>
              </w:rPr>
              <w:t xml:space="preserve">لقطاع الشركات غير المالية حسب النشاط الاقتصادي </w:t>
            </w:r>
            <w:r w:rsidRPr="00C37C53">
              <w:rPr>
                <w:b w:val="0"/>
                <w:bCs w:val="0"/>
                <w:snapToGrid w:val="0"/>
                <w:sz w:val="24"/>
                <w:rtl/>
              </w:rPr>
              <w:lastRenderedPageBreak/>
              <w:t xml:space="preserve">للأعوام </w:t>
            </w:r>
            <w:r w:rsidR="00C37C53" w:rsidRPr="00C37C53">
              <w:rPr>
                <w:rFonts w:hint="cs"/>
                <w:b w:val="0"/>
                <w:bCs w:val="0"/>
                <w:snapToGrid w:val="0"/>
                <w:sz w:val="24"/>
                <w:rtl/>
              </w:rPr>
              <w:t>2004</w:t>
            </w:r>
            <w:r w:rsidRPr="00C37C53">
              <w:rPr>
                <w:b w:val="0"/>
                <w:bCs w:val="0"/>
                <w:snapToGrid w:val="0"/>
                <w:sz w:val="24"/>
                <w:rtl/>
              </w:rPr>
              <w:t>-</w:t>
            </w:r>
            <w:r w:rsidR="00C37C53" w:rsidRPr="00C37C53">
              <w:rPr>
                <w:rFonts w:hint="cs"/>
                <w:b w:val="0"/>
                <w:bCs w:val="0"/>
                <w:snapToGrid w:val="0"/>
                <w:sz w:val="24"/>
                <w:rtl/>
              </w:rPr>
              <w:t>2018</w:t>
            </w:r>
            <w:r w:rsidRPr="00C37C53">
              <w:rPr>
                <w:b w:val="0"/>
                <w:bCs w:val="0"/>
                <w:snapToGrid w:val="0"/>
                <w:sz w:val="24"/>
                <w:rtl/>
              </w:rPr>
              <w:t xml:space="preserve"> بالأسعار الجارية</w:t>
            </w:r>
          </w:p>
        </w:tc>
        <w:tc>
          <w:tcPr>
            <w:tcW w:w="955" w:type="dxa"/>
          </w:tcPr>
          <w:p w:rsidR="00D24E1A" w:rsidRPr="00C37C53" w:rsidRDefault="00BD2C40" w:rsidP="00242539">
            <w:pPr>
              <w:jc w:val="center"/>
              <w:rPr>
                <w:rFonts w:cs="Simplified Arabic"/>
                <w:b/>
                <w:bCs/>
                <w:sz w:val="24"/>
                <w:szCs w:val="24"/>
                <w:rtl/>
              </w:rPr>
            </w:pPr>
            <w:r>
              <w:rPr>
                <w:rFonts w:cs="Simplified Arabic"/>
                <w:b/>
                <w:bCs/>
                <w:sz w:val="24"/>
                <w:szCs w:val="24"/>
              </w:rPr>
              <w:lastRenderedPageBreak/>
              <w:t>89</w:t>
            </w:r>
          </w:p>
          <w:p w:rsidR="00D24E1A" w:rsidRPr="00C37C53" w:rsidRDefault="00D24E1A" w:rsidP="00242539">
            <w:pPr>
              <w:jc w:val="center"/>
              <w:rPr>
                <w:rFonts w:cs="Simplified Arabic"/>
                <w:b/>
                <w:bCs/>
                <w:sz w:val="24"/>
                <w:szCs w:val="24"/>
              </w:rPr>
            </w:pPr>
          </w:p>
        </w:tc>
      </w:tr>
      <w:tr w:rsidR="00D24E1A" w:rsidRPr="00C37C53" w:rsidTr="008C4850">
        <w:trPr>
          <w:trHeight w:val="50"/>
          <w:jc w:val="center"/>
        </w:trPr>
        <w:tc>
          <w:tcPr>
            <w:tcW w:w="1417" w:type="dxa"/>
            <w:gridSpan w:val="2"/>
          </w:tcPr>
          <w:p w:rsidR="00D24E1A" w:rsidRPr="008C4850" w:rsidRDefault="00D24E1A" w:rsidP="00ED51BE">
            <w:pPr>
              <w:pStyle w:val="Title"/>
              <w:ind w:left="0" w:right="0"/>
              <w:jc w:val="left"/>
              <w:rPr>
                <w:sz w:val="8"/>
                <w:szCs w:val="8"/>
                <w:rtl/>
              </w:rPr>
            </w:pPr>
          </w:p>
        </w:tc>
        <w:tc>
          <w:tcPr>
            <w:tcW w:w="6700" w:type="dxa"/>
          </w:tcPr>
          <w:p w:rsidR="00D24E1A" w:rsidRPr="008C4850" w:rsidRDefault="00D24E1A" w:rsidP="00242539">
            <w:pPr>
              <w:pStyle w:val="Title"/>
              <w:ind w:left="0" w:right="0"/>
              <w:jc w:val="both"/>
              <w:rPr>
                <w:b w:val="0"/>
                <w:bCs w:val="0"/>
                <w:snapToGrid w:val="0"/>
                <w:sz w:val="8"/>
                <w:szCs w:val="8"/>
                <w:rtl/>
              </w:rPr>
            </w:pPr>
          </w:p>
        </w:tc>
        <w:tc>
          <w:tcPr>
            <w:tcW w:w="955" w:type="dxa"/>
          </w:tcPr>
          <w:p w:rsidR="00D24E1A" w:rsidRPr="008C4850" w:rsidRDefault="00D24E1A" w:rsidP="00242539">
            <w:pPr>
              <w:jc w:val="center"/>
              <w:rPr>
                <w:rFonts w:cs="Simplified Arabic"/>
                <w:b/>
                <w:bCs/>
                <w:sz w:val="8"/>
                <w:szCs w:val="8"/>
              </w:rPr>
            </w:pPr>
          </w:p>
        </w:tc>
      </w:tr>
      <w:tr w:rsidR="00D24E1A" w:rsidRPr="00C37C53" w:rsidTr="008C4850">
        <w:trPr>
          <w:trHeight w:val="200"/>
          <w:jc w:val="center"/>
        </w:trPr>
        <w:tc>
          <w:tcPr>
            <w:tcW w:w="1417" w:type="dxa"/>
            <w:gridSpan w:val="2"/>
          </w:tcPr>
          <w:p w:rsidR="00D24E1A" w:rsidRPr="00C37C53" w:rsidRDefault="00D24E1A" w:rsidP="00033858">
            <w:pPr>
              <w:pStyle w:val="Title"/>
              <w:ind w:left="0" w:right="0"/>
              <w:jc w:val="left"/>
              <w:rPr>
                <w:sz w:val="24"/>
              </w:rPr>
            </w:pPr>
            <w:r w:rsidRPr="00C37C53">
              <w:rPr>
                <w:rFonts w:hint="cs"/>
                <w:sz w:val="24"/>
                <w:rtl/>
              </w:rPr>
              <w:t>جدول 15:</w:t>
            </w:r>
          </w:p>
        </w:tc>
        <w:tc>
          <w:tcPr>
            <w:tcW w:w="6700" w:type="dxa"/>
          </w:tcPr>
          <w:p w:rsidR="00D24E1A" w:rsidRDefault="00D24E1A" w:rsidP="00C37C53">
            <w:pPr>
              <w:pStyle w:val="Title"/>
              <w:ind w:left="0" w:right="0"/>
              <w:jc w:val="both"/>
              <w:rPr>
                <w:sz w:val="12"/>
                <w:szCs w:val="12"/>
                <w:rtl/>
              </w:rPr>
            </w:pPr>
            <w:r w:rsidRPr="00C37C53">
              <w:rPr>
                <w:b w:val="0"/>
                <w:bCs w:val="0"/>
                <w:snapToGrid w:val="0"/>
                <w:sz w:val="24"/>
                <w:rtl/>
              </w:rPr>
              <w:t>القيمة المضافة في فلسطين</w:t>
            </w:r>
            <w:r w:rsidRPr="00C37C53">
              <w:rPr>
                <w:rFonts w:hint="cs"/>
                <w:b w:val="0"/>
                <w:bCs w:val="0"/>
                <w:snapToGrid w:val="0"/>
                <w:sz w:val="24"/>
                <w:rtl/>
              </w:rPr>
              <w:t xml:space="preserve"> </w:t>
            </w:r>
            <w:r w:rsidRPr="00C37C53">
              <w:rPr>
                <w:b w:val="0"/>
                <w:bCs w:val="0"/>
                <w:snapToGrid w:val="0"/>
                <w:sz w:val="24"/>
                <w:rtl/>
              </w:rPr>
              <w:t xml:space="preserve">لقطاع الحكومة حسب النشاط الاقتصادي للأعوام </w:t>
            </w:r>
            <w:r w:rsidR="00C37C53" w:rsidRPr="00C37C53">
              <w:rPr>
                <w:rFonts w:hint="cs"/>
                <w:b w:val="0"/>
                <w:bCs w:val="0"/>
                <w:snapToGrid w:val="0"/>
                <w:sz w:val="24"/>
                <w:rtl/>
              </w:rPr>
              <w:t>2004</w:t>
            </w:r>
            <w:r w:rsidRPr="00C37C53">
              <w:rPr>
                <w:b w:val="0"/>
                <w:bCs w:val="0"/>
                <w:snapToGrid w:val="0"/>
                <w:sz w:val="24"/>
                <w:rtl/>
              </w:rPr>
              <w:t>-</w:t>
            </w:r>
            <w:r w:rsidR="00C37C53" w:rsidRPr="00C37C53">
              <w:rPr>
                <w:rFonts w:hint="cs"/>
                <w:b w:val="0"/>
                <w:bCs w:val="0"/>
                <w:snapToGrid w:val="0"/>
                <w:sz w:val="24"/>
                <w:rtl/>
              </w:rPr>
              <w:t>2018</w:t>
            </w:r>
            <w:r w:rsidRPr="00C37C53">
              <w:rPr>
                <w:b w:val="0"/>
                <w:bCs w:val="0"/>
                <w:snapToGrid w:val="0"/>
                <w:sz w:val="24"/>
                <w:rtl/>
              </w:rPr>
              <w:t xml:space="preserve"> بالأسعار الجارية</w:t>
            </w:r>
          </w:p>
          <w:p w:rsidR="008C4850" w:rsidRPr="00C37C53" w:rsidRDefault="008C4850" w:rsidP="00C37C53">
            <w:pPr>
              <w:pStyle w:val="Title"/>
              <w:ind w:left="0" w:right="0"/>
              <w:jc w:val="both"/>
              <w:rPr>
                <w:sz w:val="12"/>
                <w:szCs w:val="12"/>
              </w:rPr>
            </w:pPr>
          </w:p>
        </w:tc>
        <w:tc>
          <w:tcPr>
            <w:tcW w:w="955" w:type="dxa"/>
          </w:tcPr>
          <w:p w:rsidR="00D24E1A" w:rsidRPr="00C37C53" w:rsidRDefault="00BD2C40" w:rsidP="00242539">
            <w:pPr>
              <w:jc w:val="center"/>
              <w:rPr>
                <w:rFonts w:cs="Simplified Arabic"/>
                <w:b/>
                <w:bCs/>
                <w:sz w:val="24"/>
                <w:szCs w:val="24"/>
              </w:rPr>
            </w:pPr>
            <w:r>
              <w:rPr>
                <w:rFonts w:cs="Simplified Arabic"/>
                <w:b/>
                <w:bCs/>
                <w:sz w:val="24"/>
                <w:szCs w:val="24"/>
              </w:rPr>
              <w:t>91</w:t>
            </w:r>
            <w:r w:rsidR="00D24E1A" w:rsidRPr="00C37C53">
              <w:rPr>
                <w:rFonts w:cs="Simplified Arabic" w:hint="cs"/>
                <w:b/>
                <w:bCs/>
                <w:sz w:val="24"/>
                <w:szCs w:val="24"/>
                <w:rtl/>
              </w:rPr>
              <w:t xml:space="preserve"> </w:t>
            </w:r>
          </w:p>
        </w:tc>
      </w:tr>
      <w:tr w:rsidR="00357326" w:rsidRPr="00C37C53" w:rsidTr="008C4850">
        <w:trPr>
          <w:trHeight w:val="877"/>
          <w:jc w:val="center"/>
        </w:trPr>
        <w:tc>
          <w:tcPr>
            <w:tcW w:w="1417" w:type="dxa"/>
            <w:gridSpan w:val="2"/>
          </w:tcPr>
          <w:p w:rsidR="00357326" w:rsidRPr="00C37C53" w:rsidRDefault="00357326" w:rsidP="00C25A73">
            <w:pPr>
              <w:pStyle w:val="Title"/>
              <w:ind w:left="0" w:right="0"/>
              <w:jc w:val="left"/>
              <w:rPr>
                <w:sz w:val="24"/>
              </w:rPr>
            </w:pPr>
            <w:r w:rsidRPr="00C37C53">
              <w:rPr>
                <w:rFonts w:hint="cs"/>
                <w:sz w:val="24"/>
                <w:rtl/>
              </w:rPr>
              <w:t>جدول 16:</w:t>
            </w:r>
          </w:p>
        </w:tc>
        <w:tc>
          <w:tcPr>
            <w:tcW w:w="6700" w:type="dxa"/>
          </w:tcPr>
          <w:p w:rsidR="00357326" w:rsidRPr="00C37C53" w:rsidRDefault="00357326" w:rsidP="00C25A73">
            <w:pPr>
              <w:pStyle w:val="Title"/>
              <w:ind w:left="0" w:right="0"/>
              <w:jc w:val="both"/>
              <w:rPr>
                <w:b w:val="0"/>
                <w:bCs w:val="0"/>
                <w:snapToGrid w:val="0"/>
                <w:sz w:val="12"/>
                <w:szCs w:val="12"/>
                <w:rtl/>
              </w:rPr>
            </w:pPr>
            <w:r w:rsidRPr="00C37C53">
              <w:rPr>
                <w:b w:val="0"/>
                <w:bCs w:val="0"/>
                <w:snapToGrid w:val="0"/>
                <w:sz w:val="24"/>
                <w:rtl/>
              </w:rPr>
              <w:t>القيمة المضافة في فلسطين</w:t>
            </w:r>
            <w:r w:rsidRPr="00C37C53">
              <w:rPr>
                <w:rFonts w:hint="cs"/>
                <w:b w:val="0"/>
                <w:bCs w:val="0"/>
                <w:snapToGrid w:val="0"/>
                <w:sz w:val="24"/>
                <w:rtl/>
              </w:rPr>
              <w:t xml:space="preserve"> </w:t>
            </w:r>
            <w:r w:rsidRPr="00C37C53">
              <w:rPr>
                <w:b w:val="0"/>
                <w:bCs w:val="0"/>
                <w:snapToGrid w:val="0"/>
                <w:sz w:val="24"/>
                <w:rtl/>
              </w:rPr>
              <w:t xml:space="preserve">لقطاع الشركات المالية حسب النشاط الاقتصادي للأعوام </w:t>
            </w:r>
            <w:r w:rsidRPr="00C37C53">
              <w:rPr>
                <w:rFonts w:hint="cs"/>
                <w:b w:val="0"/>
                <w:bCs w:val="0"/>
                <w:snapToGrid w:val="0"/>
                <w:sz w:val="24"/>
                <w:rtl/>
              </w:rPr>
              <w:t>2004</w:t>
            </w:r>
            <w:r w:rsidRPr="00C37C53">
              <w:rPr>
                <w:b w:val="0"/>
                <w:bCs w:val="0"/>
                <w:snapToGrid w:val="0"/>
                <w:sz w:val="24"/>
                <w:rtl/>
              </w:rPr>
              <w:t>-</w:t>
            </w:r>
            <w:r w:rsidRPr="00C37C53">
              <w:rPr>
                <w:rFonts w:hint="cs"/>
                <w:b w:val="0"/>
                <w:bCs w:val="0"/>
                <w:snapToGrid w:val="0"/>
                <w:sz w:val="24"/>
                <w:rtl/>
              </w:rPr>
              <w:t>2018</w:t>
            </w:r>
            <w:r w:rsidRPr="00C37C53">
              <w:rPr>
                <w:b w:val="0"/>
                <w:bCs w:val="0"/>
                <w:snapToGrid w:val="0"/>
                <w:sz w:val="24"/>
                <w:rtl/>
              </w:rPr>
              <w:t xml:space="preserve"> بالأسعار الجارية</w:t>
            </w:r>
          </w:p>
        </w:tc>
        <w:tc>
          <w:tcPr>
            <w:tcW w:w="955" w:type="dxa"/>
          </w:tcPr>
          <w:p w:rsidR="00357326" w:rsidRPr="00C37C53" w:rsidRDefault="00BD2C40" w:rsidP="00C25A73">
            <w:pPr>
              <w:jc w:val="center"/>
              <w:rPr>
                <w:rFonts w:cs="Simplified Arabic"/>
                <w:b/>
                <w:bCs/>
                <w:sz w:val="12"/>
                <w:szCs w:val="12"/>
                <w:rtl/>
              </w:rPr>
            </w:pPr>
            <w:r>
              <w:rPr>
                <w:rFonts w:cs="Simplified Arabic"/>
                <w:b/>
                <w:bCs/>
                <w:sz w:val="24"/>
                <w:szCs w:val="24"/>
              </w:rPr>
              <w:t>91</w:t>
            </w:r>
          </w:p>
        </w:tc>
      </w:tr>
    </w:tbl>
    <w:p w:rsidR="00DA3AED" w:rsidRDefault="00DA3AED">
      <w:pPr>
        <w:rPr>
          <w:rtl/>
        </w:rPr>
      </w:pPr>
      <w:r w:rsidRPr="00C37C53">
        <w:rPr>
          <w:b/>
          <w:bCs/>
        </w:rPr>
        <w:br w:type="page"/>
      </w:r>
    </w:p>
    <w:p w:rsidR="00A47A36" w:rsidRPr="004D268B" w:rsidRDefault="00FB4B64" w:rsidP="00DA3AED">
      <w:pPr>
        <w:jc w:val="center"/>
        <w:rPr>
          <w:rFonts w:cs="Simplified Arabic"/>
          <w:b/>
          <w:bCs/>
          <w:color w:val="000000"/>
          <w:sz w:val="24"/>
          <w:szCs w:val="28"/>
          <w:rtl/>
        </w:rPr>
      </w:pPr>
      <w:r>
        <w:rPr>
          <w:rFonts w:cs="Simplified Arabic" w:hint="cs"/>
          <w:b/>
          <w:bCs/>
          <w:color w:val="000000"/>
          <w:sz w:val="24"/>
          <w:szCs w:val="28"/>
          <w:rtl/>
        </w:rPr>
        <w:lastRenderedPageBreak/>
        <w:t>مقدمة</w:t>
      </w:r>
    </w:p>
    <w:p w:rsidR="00A47A36" w:rsidRPr="004D268B" w:rsidRDefault="00033858" w:rsidP="00A47A36">
      <w:pPr>
        <w:jc w:val="lowKashida"/>
        <w:rPr>
          <w:rFonts w:cs="Simplified Arabic"/>
          <w:color w:val="000000"/>
          <w:sz w:val="24"/>
          <w:rtl/>
        </w:rPr>
      </w:pPr>
      <w:r>
        <w:rPr>
          <w:rFonts w:cs="Simplified Arabic" w:hint="cs"/>
          <w:color w:val="000000"/>
          <w:sz w:val="24"/>
          <w:rtl/>
        </w:rPr>
        <w:t xml:space="preserve"> </w:t>
      </w:r>
    </w:p>
    <w:p w:rsidR="0061054D" w:rsidRPr="00D50F93" w:rsidRDefault="0061054D" w:rsidP="0010795E">
      <w:pPr>
        <w:spacing w:line="276" w:lineRule="auto"/>
        <w:jc w:val="lowKashida"/>
        <w:rPr>
          <w:rFonts w:cs="Simplified Arabic"/>
          <w:sz w:val="24"/>
          <w:szCs w:val="24"/>
          <w:rtl/>
        </w:rPr>
      </w:pPr>
      <w:r w:rsidRPr="00D50F93">
        <w:rPr>
          <w:rFonts w:cs="Simplified Arabic"/>
          <w:sz w:val="24"/>
          <w:szCs w:val="24"/>
          <w:rtl/>
        </w:rPr>
        <w:t xml:space="preserve">يمثل إعداد الحسابات القومية لأية دولة ذروة الجهود المبذولة في إعداد منظومة إحصاءات اقتصادية متكاملة وحديثة، وهذا يجعل من توفير البيانات الأساسية اللازمة لإعداد الحسابات القومية أحد أهم الأهداف </w:t>
      </w:r>
      <w:proofErr w:type="spellStart"/>
      <w:r w:rsidRPr="00D50F93">
        <w:rPr>
          <w:rFonts w:cs="Simplified Arabic"/>
          <w:sz w:val="24"/>
          <w:szCs w:val="24"/>
          <w:rtl/>
        </w:rPr>
        <w:t>المتوخاة</w:t>
      </w:r>
      <w:proofErr w:type="spellEnd"/>
      <w:r w:rsidRPr="00D50F93">
        <w:rPr>
          <w:rFonts w:cs="Simplified Arabic"/>
          <w:sz w:val="24"/>
          <w:szCs w:val="24"/>
          <w:rtl/>
        </w:rPr>
        <w:t xml:space="preserve"> عند الشروع ببناء قواعد البيانات الإحصائية الاقتصادية بمختلف أنواعها </w:t>
      </w:r>
      <w:proofErr w:type="spellStart"/>
      <w:r w:rsidRPr="00D50F93">
        <w:rPr>
          <w:rFonts w:cs="Simplified Arabic"/>
          <w:sz w:val="24"/>
          <w:szCs w:val="24"/>
          <w:rtl/>
        </w:rPr>
        <w:t>وتشعباتها</w:t>
      </w:r>
      <w:r w:rsidRPr="00D50F93">
        <w:rPr>
          <w:rFonts w:cs="Simplified Arabic" w:hint="cs"/>
          <w:sz w:val="24"/>
          <w:szCs w:val="24"/>
          <w:rtl/>
        </w:rPr>
        <w:t>،</w:t>
      </w:r>
      <w:proofErr w:type="spellEnd"/>
      <w:r w:rsidRPr="00D50F93">
        <w:rPr>
          <w:rFonts w:cs="Simplified Arabic" w:hint="cs"/>
          <w:sz w:val="24"/>
          <w:szCs w:val="24"/>
          <w:rtl/>
        </w:rPr>
        <w:t xml:space="preserve"> حيث تقدم</w:t>
      </w:r>
      <w:r w:rsidRPr="00D50F93">
        <w:rPr>
          <w:rFonts w:cs="Simplified Arabic"/>
          <w:sz w:val="24"/>
          <w:szCs w:val="24"/>
          <w:rtl/>
        </w:rPr>
        <w:t xml:space="preserve"> الحسابات القومية</w:t>
      </w:r>
      <w:r w:rsidRPr="00D50F93">
        <w:rPr>
          <w:rFonts w:cs="Simplified Arabic" w:hint="cs"/>
          <w:sz w:val="24"/>
          <w:szCs w:val="24"/>
          <w:rtl/>
        </w:rPr>
        <w:t xml:space="preserve"> </w:t>
      </w:r>
      <w:r w:rsidRPr="00D50F93">
        <w:rPr>
          <w:rFonts w:cs="Simplified Arabic"/>
          <w:sz w:val="24"/>
          <w:szCs w:val="24"/>
          <w:rtl/>
        </w:rPr>
        <w:t>وصف</w:t>
      </w:r>
      <w:r w:rsidRPr="00D50F93">
        <w:rPr>
          <w:rFonts w:cs="Simplified Arabic" w:hint="cs"/>
          <w:sz w:val="24"/>
          <w:szCs w:val="24"/>
          <w:rtl/>
        </w:rPr>
        <w:t>ا</w:t>
      </w:r>
      <w:r w:rsidR="0021457D">
        <w:rPr>
          <w:rFonts w:cs="Simplified Arabic" w:hint="cs"/>
          <w:sz w:val="24"/>
          <w:szCs w:val="24"/>
          <w:rtl/>
        </w:rPr>
        <w:t>ً</w:t>
      </w:r>
      <w:r w:rsidRPr="00D50F93">
        <w:rPr>
          <w:rFonts w:cs="Simplified Arabic"/>
          <w:sz w:val="24"/>
          <w:szCs w:val="24"/>
          <w:rtl/>
        </w:rPr>
        <w:t xml:space="preserve"> إحصائي</w:t>
      </w:r>
      <w:r w:rsidRPr="00D50F93">
        <w:rPr>
          <w:rFonts w:cs="Simplified Arabic" w:hint="cs"/>
          <w:sz w:val="24"/>
          <w:szCs w:val="24"/>
          <w:rtl/>
        </w:rPr>
        <w:t>ا</w:t>
      </w:r>
      <w:r w:rsidR="0021457D">
        <w:rPr>
          <w:rFonts w:cs="Simplified Arabic" w:hint="cs"/>
          <w:sz w:val="24"/>
          <w:szCs w:val="24"/>
          <w:rtl/>
        </w:rPr>
        <w:t>ً</w:t>
      </w:r>
      <w:r w:rsidRPr="00D50F93">
        <w:rPr>
          <w:rFonts w:cs="Simplified Arabic"/>
          <w:sz w:val="24"/>
          <w:szCs w:val="24"/>
          <w:rtl/>
        </w:rPr>
        <w:t xml:space="preserve"> منظم</w:t>
      </w:r>
      <w:r w:rsidRPr="00D50F93">
        <w:rPr>
          <w:rFonts w:cs="Simplified Arabic" w:hint="cs"/>
          <w:sz w:val="24"/>
          <w:szCs w:val="24"/>
          <w:rtl/>
        </w:rPr>
        <w:t>ا</w:t>
      </w:r>
      <w:r w:rsidR="0021457D">
        <w:rPr>
          <w:rFonts w:cs="Simplified Arabic" w:hint="cs"/>
          <w:sz w:val="24"/>
          <w:szCs w:val="24"/>
          <w:rtl/>
        </w:rPr>
        <w:t>ً</w:t>
      </w:r>
      <w:r w:rsidRPr="00D50F93">
        <w:rPr>
          <w:rFonts w:cs="Simplified Arabic"/>
          <w:sz w:val="24"/>
          <w:szCs w:val="24"/>
          <w:rtl/>
        </w:rPr>
        <w:t xml:space="preserve"> للاقتصاد ككل، وبنفس الوقت </w:t>
      </w:r>
      <w:r w:rsidRPr="00D50F93">
        <w:rPr>
          <w:rFonts w:cs="Simplified Arabic" w:hint="cs"/>
          <w:sz w:val="24"/>
          <w:szCs w:val="24"/>
          <w:rtl/>
        </w:rPr>
        <w:t xml:space="preserve">تعمل على </w:t>
      </w:r>
      <w:r w:rsidRPr="00D50F93">
        <w:rPr>
          <w:rFonts w:cs="Simplified Arabic"/>
          <w:sz w:val="24"/>
          <w:szCs w:val="24"/>
          <w:rtl/>
        </w:rPr>
        <w:t>توف</w:t>
      </w:r>
      <w:r w:rsidRPr="00D50F93">
        <w:rPr>
          <w:rFonts w:cs="Simplified Arabic" w:hint="cs"/>
          <w:sz w:val="24"/>
          <w:szCs w:val="24"/>
          <w:rtl/>
        </w:rPr>
        <w:t>ي</w:t>
      </w:r>
      <w:r w:rsidRPr="00D50F93">
        <w:rPr>
          <w:rFonts w:cs="Simplified Arabic"/>
          <w:sz w:val="24"/>
          <w:szCs w:val="24"/>
          <w:rtl/>
        </w:rPr>
        <w:t>ر البيانات</w:t>
      </w:r>
      <w:r w:rsidRPr="00D50F93">
        <w:rPr>
          <w:rFonts w:cs="Simplified Arabic" w:hint="cs"/>
          <w:sz w:val="24"/>
          <w:szCs w:val="24"/>
          <w:rtl/>
        </w:rPr>
        <w:t xml:space="preserve"> الإحصائية المفصلة</w:t>
      </w:r>
      <w:r w:rsidRPr="00D50F93">
        <w:rPr>
          <w:rFonts w:cs="Simplified Arabic"/>
          <w:sz w:val="24"/>
          <w:szCs w:val="24"/>
          <w:rtl/>
        </w:rPr>
        <w:t xml:space="preserve"> عن التعاملات التي تجري بين مختلف </w:t>
      </w:r>
      <w:r w:rsidRPr="00D50F93">
        <w:rPr>
          <w:rFonts w:cs="Simplified Arabic" w:hint="cs"/>
          <w:sz w:val="24"/>
          <w:szCs w:val="24"/>
          <w:rtl/>
        </w:rPr>
        <w:t>الأطراف</w:t>
      </w:r>
      <w:r w:rsidRPr="00D50F93">
        <w:rPr>
          <w:rFonts w:cs="Simplified Arabic"/>
          <w:sz w:val="24"/>
          <w:szCs w:val="24"/>
          <w:rtl/>
        </w:rPr>
        <w:t xml:space="preserve"> في الاقتصاد المحلي</w:t>
      </w:r>
      <w:r w:rsidRPr="00D50F93">
        <w:rPr>
          <w:rFonts w:cs="Simplified Arabic" w:hint="cs"/>
          <w:sz w:val="24"/>
          <w:szCs w:val="24"/>
          <w:rtl/>
        </w:rPr>
        <w:t xml:space="preserve"> من جهة</w:t>
      </w:r>
      <w:r w:rsidRPr="00D50F93">
        <w:rPr>
          <w:rFonts w:cs="Simplified Arabic"/>
          <w:sz w:val="24"/>
          <w:szCs w:val="24"/>
          <w:rtl/>
        </w:rPr>
        <w:t>، وبين الاقتصاد المحلي وباقي دول العالم</w:t>
      </w:r>
      <w:r w:rsidR="0021457D">
        <w:rPr>
          <w:rFonts w:cs="Simplified Arabic" w:hint="cs"/>
          <w:sz w:val="24"/>
          <w:szCs w:val="24"/>
          <w:rtl/>
        </w:rPr>
        <w:t xml:space="preserve"> من جهة أخرى،</w:t>
      </w:r>
      <w:r w:rsidRPr="00D50F93">
        <w:rPr>
          <w:rFonts w:cs="Simplified Arabic" w:hint="cs"/>
          <w:sz w:val="24"/>
          <w:szCs w:val="24"/>
          <w:rtl/>
        </w:rPr>
        <w:t xml:space="preserve"> </w:t>
      </w:r>
      <w:r w:rsidR="0010795E">
        <w:rPr>
          <w:rFonts w:cs="Simplified Arabic" w:hint="cs"/>
          <w:sz w:val="24"/>
          <w:szCs w:val="24"/>
          <w:rtl/>
        </w:rPr>
        <w:t>والوقوف</w:t>
      </w:r>
      <w:r w:rsidRPr="00D50F93">
        <w:rPr>
          <w:rFonts w:cs="Simplified Arabic" w:hint="cs"/>
          <w:sz w:val="24"/>
          <w:szCs w:val="24"/>
          <w:rtl/>
        </w:rPr>
        <w:t xml:space="preserve"> على اتجاهات النمو في الاقتصاد الوطني من سنة لأخرى ومراقبة الأداء</w:t>
      </w:r>
      <w:r w:rsidR="00C44783">
        <w:rPr>
          <w:rFonts w:cs="Simplified Arabic" w:hint="cs"/>
          <w:sz w:val="24"/>
          <w:szCs w:val="24"/>
          <w:rtl/>
        </w:rPr>
        <w:t xml:space="preserve"> الاقتصادي وتقلباته عبر السنوات. </w:t>
      </w:r>
      <w:r w:rsidRPr="00D50F93">
        <w:rPr>
          <w:rFonts w:cs="Simplified Arabic" w:hint="cs"/>
          <w:sz w:val="24"/>
          <w:szCs w:val="24"/>
          <w:rtl/>
        </w:rPr>
        <w:t xml:space="preserve"> </w:t>
      </w:r>
      <w:r w:rsidR="0010795E">
        <w:rPr>
          <w:rFonts w:cs="Simplified Arabic" w:hint="cs"/>
          <w:sz w:val="24"/>
          <w:szCs w:val="24"/>
          <w:rtl/>
        </w:rPr>
        <w:t xml:space="preserve">بالتالي، </w:t>
      </w:r>
      <w:r w:rsidR="0021457D">
        <w:rPr>
          <w:rFonts w:cs="Simplified Arabic" w:hint="cs"/>
          <w:sz w:val="24"/>
          <w:szCs w:val="24"/>
          <w:rtl/>
        </w:rPr>
        <w:t>يكتسب</w:t>
      </w:r>
      <w:r w:rsidRPr="00D50F93">
        <w:rPr>
          <w:rFonts w:cs="Simplified Arabic" w:hint="cs"/>
          <w:sz w:val="24"/>
          <w:szCs w:val="24"/>
          <w:rtl/>
        </w:rPr>
        <w:t xml:space="preserve"> إعداد سلسلة زمنية متسقة ومنسجمة لبيانات الحسابات القومية وبالأسعار الجارية والثابتة أهمية قصوى لما يعنيه ذلك من فتح آفاق المقارنة والقياس والتحليل الاقتصادي. </w:t>
      </w:r>
    </w:p>
    <w:p w:rsidR="0061054D" w:rsidRPr="00D50F93" w:rsidRDefault="0061054D" w:rsidP="0021457D">
      <w:pPr>
        <w:pStyle w:val="BodyText"/>
        <w:spacing w:line="276" w:lineRule="auto"/>
        <w:rPr>
          <w:rFonts w:cs="Simplified Arabic"/>
          <w:szCs w:val="24"/>
          <w:rtl/>
        </w:rPr>
      </w:pPr>
    </w:p>
    <w:p w:rsidR="00F83528" w:rsidRDefault="0061054D" w:rsidP="001A750F">
      <w:pPr>
        <w:pStyle w:val="BodyText"/>
        <w:spacing w:line="276" w:lineRule="auto"/>
        <w:rPr>
          <w:rFonts w:cs="Simplified Arabic"/>
          <w:szCs w:val="24"/>
          <w:rtl/>
        </w:rPr>
      </w:pPr>
      <w:r w:rsidRPr="00D50F93">
        <w:rPr>
          <w:rFonts w:cs="Simplified Arabic"/>
          <w:szCs w:val="24"/>
          <w:rtl/>
        </w:rPr>
        <w:t>لقد تبن</w:t>
      </w:r>
      <w:r w:rsidRPr="00D50F93">
        <w:rPr>
          <w:rFonts w:cs="Simplified Arabic" w:hint="cs"/>
          <w:szCs w:val="24"/>
          <w:rtl/>
        </w:rPr>
        <w:t>ى</w:t>
      </w:r>
      <w:r w:rsidRPr="00D50F93">
        <w:rPr>
          <w:rFonts w:cs="Simplified Arabic"/>
          <w:szCs w:val="24"/>
          <w:rtl/>
        </w:rPr>
        <w:t xml:space="preserve"> </w:t>
      </w:r>
      <w:r w:rsidRPr="00D50F93">
        <w:rPr>
          <w:rFonts w:cs="Simplified Arabic" w:hint="cs"/>
          <w:szCs w:val="24"/>
          <w:rtl/>
        </w:rPr>
        <w:t>الجهاز المركزي للإحصاء الفلسطيني</w:t>
      </w:r>
      <w:r w:rsidRPr="00D50F93">
        <w:rPr>
          <w:rFonts w:cs="Simplified Arabic"/>
          <w:szCs w:val="24"/>
          <w:rtl/>
        </w:rPr>
        <w:t xml:space="preserve"> نظام الحسابات القومية</w:t>
      </w:r>
      <w:r w:rsidRPr="00D50F93">
        <w:rPr>
          <w:rFonts w:cs="Simplified Arabic" w:hint="cs"/>
          <w:szCs w:val="24"/>
          <w:rtl/>
        </w:rPr>
        <w:t xml:space="preserve"> </w:t>
      </w:r>
      <w:r w:rsidR="001A750F">
        <w:rPr>
          <w:rFonts w:cs="Simplified Arabic" w:hint="cs"/>
          <w:szCs w:val="24"/>
          <w:rtl/>
        </w:rPr>
        <w:t xml:space="preserve">الصادر عن الأمم المتحدة </w:t>
      </w:r>
      <w:r w:rsidRPr="00D50F93">
        <w:rPr>
          <w:rFonts w:cs="Simplified Arabic"/>
          <w:szCs w:val="24"/>
          <w:rtl/>
        </w:rPr>
        <w:t>كإطار عمل دليلي شامل يوجه كافة الجهود الإحصائية المبذولة في الحقل الاقتصادي</w:t>
      </w:r>
      <w:r w:rsidR="00134A6E">
        <w:rPr>
          <w:rFonts w:cs="Simplified Arabic" w:hint="cs"/>
          <w:szCs w:val="24"/>
          <w:rtl/>
        </w:rPr>
        <w:t>، مع توفر الجهود الحثيثة حاليا للانتقال والعمل بتوصيات نظام الحسابات القومية 2008 حيثما أمكن وفقا لجاهز</w:t>
      </w:r>
      <w:r w:rsidR="001A750F">
        <w:rPr>
          <w:rFonts w:cs="Simplified Arabic" w:hint="cs"/>
          <w:szCs w:val="24"/>
          <w:rtl/>
        </w:rPr>
        <w:t>ي</w:t>
      </w:r>
      <w:r w:rsidR="00134A6E">
        <w:rPr>
          <w:rFonts w:cs="Simplified Arabic" w:hint="cs"/>
          <w:szCs w:val="24"/>
          <w:rtl/>
        </w:rPr>
        <w:t>ة مصادر البيانات.</w:t>
      </w:r>
      <w:r w:rsidRPr="00D50F93">
        <w:rPr>
          <w:rFonts w:cs="Simplified Arabic"/>
          <w:szCs w:val="24"/>
          <w:rtl/>
        </w:rPr>
        <w:t xml:space="preserve"> </w:t>
      </w:r>
    </w:p>
    <w:p w:rsidR="00DB16C9" w:rsidRDefault="00DB16C9" w:rsidP="00DB16C9">
      <w:pPr>
        <w:pStyle w:val="BodyText"/>
        <w:spacing w:line="276" w:lineRule="auto"/>
        <w:rPr>
          <w:rFonts w:cs="Simplified Arabic"/>
          <w:szCs w:val="24"/>
          <w:rtl/>
        </w:rPr>
      </w:pPr>
    </w:p>
    <w:p w:rsidR="0061054D" w:rsidRDefault="00134A6E" w:rsidP="00BE7698">
      <w:pPr>
        <w:pStyle w:val="BodyText"/>
        <w:spacing w:line="276" w:lineRule="auto"/>
        <w:rPr>
          <w:rFonts w:cs="Simplified Arabic"/>
          <w:szCs w:val="24"/>
          <w:rtl/>
        </w:rPr>
      </w:pPr>
      <w:r>
        <w:rPr>
          <w:rFonts w:cs="Simplified Arabic" w:hint="cs"/>
          <w:szCs w:val="24"/>
          <w:rtl/>
        </w:rPr>
        <w:t xml:space="preserve">وفقاً لذلك فقد </w:t>
      </w:r>
      <w:r w:rsidR="0061054D" w:rsidRPr="00D50F93">
        <w:rPr>
          <w:rFonts w:cs="Simplified Arabic" w:hint="cs"/>
          <w:szCs w:val="24"/>
          <w:rtl/>
        </w:rPr>
        <w:t xml:space="preserve">عمل الجهاز على إصدار بيانات الحسابات القومية </w:t>
      </w:r>
      <w:r w:rsidR="00300CA4" w:rsidRPr="00D50F93">
        <w:rPr>
          <w:rFonts w:cs="Simplified Arabic" w:hint="cs"/>
          <w:szCs w:val="24"/>
          <w:rtl/>
        </w:rPr>
        <w:t>بالأسعار</w:t>
      </w:r>
      <w:r w:rsidR="0061054D" w:rsidRPr="00D50F93">
        <w:rPr>
          <w:rFonts w:cs="Simplified Arabic" w:hint="cs"/>
          <w:szCs w:val="24"/>
          <w:rtl/>
        </w:rPr>
        <w:t xml:space="preserve"> الجارية والثابتة </w:t>
      </w:r>
      <w:r w:rsidR="00356B2A">
        <w:rPr>
          <w:rFonts w:cs="Simplified Arabic" w:hint="cs"/>
          <w:szCs w:val="24"/>
          <w:rtl/>
        </w:rPr>
        <w:t>لل</w:t>
      </w:r>
      <w:r w:rsidR="008770DC">
        <w:rPr>
          <w:rFonts w:cs="Simplified Arabic" w:hint="cs"/>
          <w:szCs w:val="24"/>
          <w:rtl/>
        </w:rPr>
        <w:t>أعوام</w:t>
      </w:r>
      <w:r w:rsidR="0061054D" w:rsidRPr="00D50F93">
        <w:rPr>
          <w:rFonts w:cs="Simplified Arabic" w:hint="cs"/>
          <w:szCs w:val="24"/>
          <w:rtl/>
        </w:rPr>
        <w:t xml:space="preserve"> 1994-</w:t>
      </w:r>
      <w:r w:rsidR="008F6AF6">
        <w:rPr>
          <w:rFonts w:cs="Simplified Arabic" w:hint="cs"/>
          <w:szCs w:val="24"/>
          <w:rtl/>
        </w:rPr>
        <w:t>2016</w:t>
      </w:r>
      <w:r w:rsidR="0061054D" w:rsidRPr="00D50F93">
        <w:rPr>
          <w:rFonts w:cs="Simplified Arabic" w:hint="cs"/>
          <w:szCs w:val="24"/>
          <w:rtl/>
        </w:rPr>
        <w:t xml:space="preserve">، </w:t>
      </w:r>
      <w:r w:rsidR="00300CA4" w:rsidRPr="00D50F93">
        <w:rPr>
          <w:rFonts w:cs="Simplified Arabic" w:hint="cs"/>
          <w:szCs w:val="24"/>
          <w:rtl/>
        </w:rPr>
        <w:t>بالإضافة</w:t>
      </w:r>
      <w:r w:rsidR="0061054D" w:rsidRPr="00D50F93">
        <w:rPr>
          <w:rFonts w:cs="Simplified Arabic" w:hint="cs"/>
          <w:szCs w:val="24"/>
          <w:rtl/>
        </w:rPr>
        <w:t xml:space="preserve"> </w:t>
      </w:r>
      <w:r w:rsidR="00300CA4" w:rsidRPr="00D50F93">
        <w:rPr>
          <w:rFonts w:cs="Simplified Arabic" w:hint="cs"/>
          <w:szCs w:val="24"/>
          <w:rtl/>
        </w:rPr>
        <w:t>إلى</w:t>
      </w:r>
      <w:r w:rsidR="0061054D" w:rsidRPr="00D50F93">
        <w:rPr>
          <w:rFonts w:cs="Simplified Arabic" w:hint="cs"/>
          <w:szCs w:val="24"/>
          <w:rtl/>
        </w:rPr>
        <w:t xml:space="preserve"> بيانات الناتج المحلي </w:t>
      </w:r>
      <w:r w:rsidR="00300CA4" w:rsidRPr="00D50F93">
        <w:rPr>
          <w:rFonts w:cs="Simplified Arabic" w:hint="cs"/>
          <w:szCs w:val="24"/>
          <w:rtl/>
        </w:rPr>
        <w:t>الإجمالي</w:t>
      </w:r>
      <w:r w:rsidR="0061054D" w:rsidRPr="00D50F93">
        <w:rPr>
          <w:rFonts w:cs="Simplified Arabic" w:hint="cs"/>
          <w:szCs w:val="24"/>
          <w:rtl/>
        </w:rPr>
        <w:t xml:space="preserve"> وفق القطاع المؤسسي </w:t>
      </w:r>
      <w:r w:rsidR="00356B2A">
        <w:rPr>
          <w:rFonts w:cs="Simplified Arabic" w:hint="cs"/>
          <w:szCs w:val="24"/>
          <w:rtl/>
        </w:rPr>
        <w:t>لل</w:t>
      </w:r>
      <w:r w:rsidR="008770DC">
        <w:rPr>
          <w:rFonts w:cs="Simplified Arabic" w:hint="cs"/>
          <w:szCs w:val="24"/>
          <w:rtl/>
        </w:rPr>
        <w:t>أعوام</w:t>
      </w:r>
      <w:r w:rsidR="0061054D" w:rsidRPr="00D50F93">
        <w:rPr>
          <w:rFonts w:cs="Simplified Arabic" w:hint="cs"/>
          <w:szCs w:val="24"/>
          <w:rtl/>
        </w:rPr>
        <w:t xml:space="preserve"> 1997-</w:t>
      </w:r>
      <w:r w:rsidR="008F6AF6">
        <w:rPr>
          <w:rFonts w:cs="Simplified Arabic" w:hint="cs"/>
          <w:szCs w:val="24"/>
          <w:rtl/>
        </w:rPr>
        <w:t>2016</w:t>
      </w:r>
      <w:r w:rsidR="00BE7698">
        <w:rPr>
          <w:rFonts w:cs="Simplified Arabic" w:hint="cs"/>
          <w:szCs w:val="24"/>
          <w:rtl/>
        </w:rPr>
        <w:t>.</w:t>
      </w:r>
    </w:p>
    <w:p w:rsidR="00F83528" w:rsidRPr="00D50F93" w:rsidRDefault="00F83528" w:rsidP="00F83528">
      <w:pPr>
        <w:pStyle w:val="BodyText"/>
        <w:spacing w:line="276" w:lineRule="auto"/>
        <w:rPr>
          <w:rFonts w:cs="Simplified Arabic"/>
          <w:szCs w:val="24"/>
          <w:rtl/>
        </w:rPr>
      </w:pPr>
    </w:p>
    <w:p w:rsidR="0061054D" w:rsidRPr="00D50F93" w:rsidRDefault="0061054D" w:rsidP="006D30EE">
      <w:pPr>
        <w:pStyle w:val="BodyText"/>
        <w:spacing w:line="276" w:lineRule="auto"/>
        <w:rPr>
          <w:rFonts w:cs="Simplified Arabic"/>
          <w:szCs w:val="24"/>
          <w:rtl/>
        </w:rPr>
      </w:pPr>
      <w:r w:rsidRPr="00D50F93">
        <w:rPr>
          <w:rFonts w:cs="Simplified Arabic" w:hint="cs"/>
          <w:szCs w:val="24"/>
          <w:rtl/>
        </w:rPr>
        <w:t xml:space="preserve">يسرنا في هذا التقرير تقديم النتائج الرئيسية </w:t>
      </w:r>
      <w:r w:rsidR="00121B8B">
        <w:rPr>
          <w:rFonts w:cs="Simplified Arabic" w:hint="cs"/>
          <w:szCs w:val="24"/>
          <w:rtl/>
        </w:rPr>
        <w:t>المنقحة لسلسلة بيانات ا</w:t>
      </w:r>
      <w:r w:rsidRPr="00D50F93">
        <w:rPr>
          <w:rFonts w:cs="Simplified Arabic" w:hint="cs"/>
          <w:szCs w:val="24"/>
          <w:rtl/>
        </w:rPr>
        <w:t>لحسابات القومية بالأسعار الجارية والثابتة لل</w:t>
      </w:r>
      <w:r w:rsidR="00121B8B">
        <w:rPr>
          <w:rFonts w:cs="Simplified Arabic" w:hint="cs"/>
          <w:szCs w:val="24"/>
          <w:rtl/>
        </w:rPr>
        <w:t xml:space="preserve">أعوام </w:t>
      </w:r>
      <w:r w:rsidR="006D30EE">
        <w:rPr>
          <w:rFonts w:cs="Simplified Arabic" w:hint="cs"/>
          <w:szCs w:val="24"/>
          <w:rtl/>
        </w:rPr>
        <w:t xml:space="preserve">2004-2018 </w:t>
      </w:r>
      <w:r w:rsidR="00F976C5">
        <w:rPr>
          <w:rFonts w:cs="Simplified Arabic" w:hint="cs"/>
          <w:szCs w:val="24"/>
          <w:rtl/>
        </w:rPr>
        <w:t xml:space="preserve"> </w:t>
      </w:r>
      <w:r w:rsidRPr="00D50F93">
        <w:rPr>
          <w:rFonts w:cs="Simplified Arabic" w:hint="cs"/>
          <w:szCs w:val="24"/>
          <w:rtl/>
        </w:rPr>
        <w:t xml:space="preserve">بحيث </w:t>
      </w:r>
      <w:r w:rsidRPr="00D50F93">
        <w:rPr>
          <w:rFonts w:cs="Simplified Arabic"/>
          <w:szCs w:val="24"/>
          <w:rtl/>
        </w:rPr>
        <w:t>يتضمن</w:t>
      </w:r>
      <w:r w:rsidRPr="00D50F93">
        <w:rPr>
          <w:rFonts w:cs="Simplified Arabic" w:hint="cs"/>
          <w:szCs w:val="24"/>
          <w:rtl/>
        </w:rPr>
        <w:t xml:space="preserve"> التقرير</w:t>
      </w:r>
      <w:r w:rsidRPr="00D50F93">
        <w:rPr>
          <w:rFonts w:cs="Simplified Arabic"/>
          <w:szCs w:val="24"/>
          <w:rtl/>
        </w:rPr>
        <w:t xml:space="preserve"> بشكل أساسي </w:t>
      </w:r>
      <w:r w:rsidRPr="00D50F93">
        <w:rPr>
          <w:rFonts w:cs="Simplified Arabic" w:hint="cs"/>
          <w:szCs w:val="24"/>
          <w:rtl/>
        </w:rPr>
        <w:t>النتائج الرئيسية</w:t>
      </w:r>
      <w:r w:rsidRPr="00D50F93">
        <w:rPr>
          <w:rFonts w:cs="Simplified Arabic"/>
          <w:szCs w:val="24"/>
          <w:rtl/>
        </w:rPr>
        <w:t xml:space="preserve"> حول الناتج المحلي الإجمالي </w:t>
      </w:r>
      <w:r w:rsidRPr="00D50F93">
        <w:rPr>
          <w:rFonts w:cs="Simplified Arabic" w:hint="cs"/>
          <w:szCs w:val="24"/>
          <w:rtl/>
        </w:rPr>
        <w:t>بالأسعار</w:t>
      </w:r>
      <w:r w:rsidR="008B0E2F">
        <w:rPr>
          <w:rFonts w:cs="Simplified Arabic" w:hint="cs"/>
          <w:szCs w:val="24"/>
          <w:rtl/>
        </w:rPr>
        <w:t xml:space="preserve"> </w:t>
      </w:r>
      <w:r w:rsidRPr="00D50F93">
        <w:rPr>
          <w:rFonts w:cs="Simplified Arabic"/>
          <w:szCs w:val="24"/>
          <w:rtl/>
        </w:rPr>
        <w:t>الجارية</w:t>
      </w:r>
      <w:r w:rsidRPr="00D50F93">
        <w:rPr>
          <w:rFonts w:cs="Simplified Arabic" w:hint="cs"/>
          <w:szCs w:val="24"/>
          <w:rtl/>
        </w:rPr>
        <w:t xml:space="preserve"> والثابتة</w:t>
      </w:r>
      <w:r w:rsidRPr="00D50F93">
        <w:rPr>
          <w:rFonts w:cs="Simplified Arabic"/>
          <w:szCs w:val="24"/>
          <w:rtl/>
        </w:rPr>
        <w:t xml:space="preserve"> </w:t>
      </w:r>
      <w:r w:rsidRPr="00D50F93">
        <w:rPr>
          <w:rFonts w:cs="Simplified Arabic" w:hint="cs"/>
          <w:szCs w:val="24"/>
          <w:rtl/>
        </w:rPr>
        <w:t>من جوانب</w:t>
      </w:r>
      <w:r w:rsidRPr="00D50F93">
        <w:rPr>
          <w:rFonts w:cs="Simplified Arabic"/>
          <w:szCs w:val="24"/>
          <w:rtl/>
        </w:rPr>
        <w:t xml:space="preserve"> </w:t>
      </w:r>
      <w:r w:rsidRPr="00D50F93">
        <w:rPr>
          <w:rFonts w:cs="Simplified Arabic" w:hint="cs"/>
          <w:szCs w:val="24"/>
          <w:rtl/>
        </w:rPr>
        <w:t>الإنتاج</w:t>
      </w:r>
      <w:r w:rsidRPr="00D50F93">
        <w:rPr>
          <w:rFonts w:cs="Simplified Arabic"/>
          <w:szCs w:val="24"/>
          <w:rtl/>
        </w:rPr>
        <w:t xml:space="preserve"> </w:t>
      </w:r>
      <w:r w:rsidRPr="00D50F93">
        <w:rPr>
          <w:rFonts w:cs="Simplified Arabic" w:hint="cs"/>
          <w:szCs w:val="24"/>
          <w:rtl/>
        </w:rPr>
        <w:t>والإنفاق وحسب التوزيع الجغرافي</w:t>
      </w:r>
      <w:r w:rsidRPr="00D50F93">
        <w:rPr>
          <w:rFonts w:cs="Simplified Arabic"/>
          <w:szCs w:val="24"/>
          <w:rtl/>
        </w:rPr>
        <w:t>.</w:t>
      </w:r>
      <w:r w:rsidRPr="00D50F93">
        <w:rPr>
          <w:rFonts w:cs="Simplified Arabic" w:hint="cs"/>
          <w:szCs w:val="24"/>
          <w:rtl/>
        </w:rPr>
        <w:t xml:space="preserve">  </w:t>
      </w:r>
      <w:r w:rsidRPr="00D50F93">
        <w:rPr>
          <w:rFonts w:cs="Simplified Arabic"/>
          <w:szCs w:val="24"/>
          <w:rtl/>
        </w:rPr>
        <w:t xml:space="preserve">كما </w:t>
      </w:r>
      <w:r w:rsidRPr="00D50F93">
        <w:rPr>
          <w:rFonts w:cs="Simplified Arabic" w:hint="cs"/>
          <w:szCs w:val="24"/>
          <w:rtl/>
        </w:rPr>
        <w:t>و</w:t>
      </w:r>
      <w:r w:rsidRPr="00D50F93">
        <w:rPr>
          <w:rFonts w:cs="Simplified Arabic"/>
          <w:szCs w:val="24"/>
          <w:rtl/>
        </w:rPr>
        <w:t xml:space="preserve">يشمل التقرير </w:t>
      </w:r>
      <w:r w:rsidRPr="00D50F93">
        <w:rPr>
          <w:rFonts w:cs="Simplified Arabic" w:hint="cs"/>
          <w:szCs w:val="24"/>
          <w:rtl/>
        </w:rPr>
        <w:t>بيانات</w:t>
      </w:r>
      <w:r w:rsidRPr="00D50F93">
        <w:rPr>
          <w:rFonts w:cs="Simplified Arabic"/>
          <w:szCs w:val="24"/>
          <w:rtl/>
        </w:rPr>
        <w:t xml:space="preserve"> للدخل القومي </w:t>
      </w:r>
      <w:r w:rsidRPr="00D50F93">
        <w:rPr>
          <w:rFonts w:cs="Simplified Arabic" w:hint="cs"/>
          <w:szCs w:val="24"/>
          <w:rtl/>
        </w:rPr>
        <w:t>الإجمالي</w:t>
      </w:r>
      <w:r w:rsidRPr="00D50F93">
        <w:rPr>
          <w:rFonts w:cs="Simplified Arabic"/>
          <w:szCs w:val="24"/>
          <w:rtl/>
        </w:rPr>
        <w:t xml:space="preserve"> والدخل المتاح </w:t>
      </w:r>
      <w:r w:rsidRPr="00D50F93">
        <w:rPr>
          <w:rFonts w:cs="Simplified Arabic" w:hint="cs"/>
          <w:szCs w:val="24"/>
          <w:rtl/>
        </w:rPr>
        <w:t>الإجمالي ونصيب الفرد من هذه المؤشرات</w:t>
      </w:r>
      <w:r w:rsidR="00F83528">
        <w:rPr>
          <w:rFonts w:cs="Simplified Arabic" w:hint="cs"/>
          <w:szCs w:val="24"/>
          <w:rtl/>
        </w:rPr>
        <w:t>، إضافة إلى الناتج المحلي الإجمالي حسب القطاع المؤسسي.</w:t>
      </w:r>
      <w:r w:rsidRPr="00D50F93">
        <w:rPr>
          <w:rFonts w:cs="Simplified Arabic" w:hint="cs"/>
          <w:szCs w:val="24"/>
          <w:rtl/>
        </w:rPr>
        <w:t xml:space="preserve"> </w:t>
      </w:r>
    </w:p>
    <w:p w:rsidR="00A47A36" w:rsidRPr="004D268B" w:rsidRDefault="00A47A36" w:rsidP="00A47A36">
      <w:pPr>
        <w:jc w:val="center"/>
        <w:rPr>
          <w:rFonts w:cs="Simplified Arabic"/>
          <w:color w:val="000000"/>
          <w:sz w:val="24"/>
          <w:rtl/>
        </w:rPr>
      </w:pPr>
    </w:p>
    <w:p w:rsidR="00A47A36" w:rsidRPr="004D268B" w:rsidRDefault="00A47A36" w:rsidP="00A47A36">
      <w:pPr>
        <w:jc w:val="center"/>
        <w:rPr>
          <w:rFonts w:cs="Simplified Arabic"/>
          <w:color w:val="000000"/>
          <w:sz w:val="24"/>
          <w:rtl/>
        </w:rPr>
      </w:pPr>
    </w:p>
    <w:p w:rsidR="00A47A36" w:rsidRPr="004D268B" w:rsidRDefault="00A47A36" w:rsidP="00A47A36">
      <w:pPr>
        <w:jc w:val="center"/>
        <w:rPr>
          <w:rFonts w:cs="Simplified Arabic"/>
          <w:color w:val="000000"/>
          <w:sz w:val="24"/>
          <w:szCs w:val="24"/>
          <w:rtl/>
        </w:rPr>
      </w:pPr>
      <w:r w:rsidRPr="004D268B">
        <w:rPr>
          <w:rFonts w:cs="Simplified Arabic"/>
          <w:color w:val="000000"/>
          <w:sz w:val="24"/>
          <w:szCs w:val="24"/>
          <w:rtl/>
        </w:rPr>
        <w:t>والله ولي التوفيق،،،</w:t>
      </w:r>
    </w:p>
    <w:p w:rsidR="00A47A36" w:rsidRPr="004D268B" w:rsidRDefault="00A47A36" w:rsidP="00A47A36">
      <w:pPr>
        <w:jc w:val="both"/>
        <w:rPr>
          <w:rFonts w:cs="Simplified Arabic"/>
          <w:color w:val="000000"/>
          <w:sz w:val="24"/>
          <w:rtl/>
        </w:rPr>
      </w:pPr>
    </w:p>
    <w:tbl>
      <w:tblPr>
        <w:tblW w:w="8964" w:type="dxa"/>
        <w:tblInd w:w="108" w:type="dxa"/>
        <w:tblLayout w:type="fixed"/>
        <w:tblLook w:val="0000"/>
      </w:tblPr>
      <w:tblGrid>
        <w:gridCol w:w="2340"/>
        <w:gridCol w:w="6624"/>
      </w:tblGrid>
      <w:tr w:rsidR="00A47A36" w:rsidRPr="004D268B" w:rsidTr="00601985">
        <w:tc>
          <w:tcPr>
            <w:tcW w:w="2340" w:type="dxa"/>
          </w:tcPr>
          <w:p w:rsidR="00A47A36" w:rsidRPr="004D268B" w:rsidRDefault="00A47A36" w:rsidP="00601985">
            <w:pPr>
              <w:jc w:val="both"/>
              <w:rPr>
                <w:rFonts w:cs="Simplified Arabic"/>
                <w:b/>
                <w:bCs/>
                <w:color w:val="000000"/>
                <w:sz w:val="24"/>
                <w:rtl/>
              </w:rPr>
            </w:pPr>
          </w:p>
        </w:tc>
        <w:tc>
          <w:tcPr>
            <w:tcW w:w="6624" w:type="dxa"/>
          </w:tcPr>
          <w:p w:rsidR="00A47A36" w:rsidRPr="004D268B" w:rsidRDefault="00A47A36" w:rsidP="00601985">
            <w:pPr>
              <w:jc w:val="both"/>
              <w:rPr>
                <w:rFonts w:cs="Simplified Arabic"/>
                <w:b/>
                <w:bCs/>
                <w:color w:val="000000"/>
                <w:sz w:val="24"/>
                <w:rtl/>
              </w:rPr>
            </w:pPr>
          </w:p>
        </w:tc>
      </w:tr>
      <w:tr w:rsidR="00A47A36" w:rsidRPr="004D268B" w:rsidTr="00601985">
        <w:tc>
          <w:tcPr>
            <w:tcW w:w="2340" w:type="dxa"/>
          </w:tcPr>
          <w:p w:rsidR="00A47A36" w:rsidRPr="004D268B" w:rsidRDefault="00E024B3" w:rsidP="00601985">
            <w:pPr>
              <w:pStyle w:val="Heading6"/>
              <w:jc w:val="center"/>
              <w:rPr>
                <w:rFonts w:cs="Simplified Arabic"/>
                <w:color w:val="000000"/>
                <w:szCs w:val="24"/>
                <w:rtl/>
              </w:rPr>
            </w:pPr>
            <w:r>
              <w:rPr>
                <w:rFonts w:cs="Simplified Arabic" w:hint="cs"/>
                <w:color w:val="000000"/>
                <w:szCs w:val="24"/>
                <w:rtl/>
              </w:rPr>
              <w:t xml:space="preserve">د. </w:t>
            </w:r>
            <w:r w:rsidR="00A47A36" w:rsidRPr="004D268B">
              <w:rPr>
                <w:rFonts w:cs="Simplified Arabic" w:hint="cs"/>
                <w:color w:val="000000"/>
                <w:szCs w:val="24"/>
                <w:rtl/>
              </w:rPr>
              <w:t>علا عوض</w:t>
            </w:r>
          </w:p>
          <w:p w:rsidR="00A47A36" w:rsidRPr="004D268B" w:rsidRDefault="00E024B3" w:rsidP="00601985">
            <w:pPr>
              <w:pStyle w:val="Heading2"/>
              <w:tabs>
                <w:tab w:val="left" w:pos="1202"/>
                <w:tab w:val="left" w:pos="1486"/>
              </w:tabs>
              <w:jc w:val="center"/>
              <w:rPr>
                <w:rFonts w:cs="Simplified Arabic"/>
                <w:color w:val="000000"/>
                <w:szCs w:val="24"/>
                <w:rtl/>
              </w:rPr>
            </w:pPr>
            <w:r>
              <w:rPr>
                <w:rFonts w:cs="Simplified Arabic" w:hint="cs"/>
                <w:color w:val="000000"/>
                <w:szCs w:val="24"/>
                <w:rtl/>
              </w:rPr>
              <w:t xml:space="preserve">  </w:t>
            </w:r>
            <w:r w:rsidR="00A47A36" w:rsidRPr="004D268B">
              <w:rPr>
                <w:rFonts w:cs="Simplified Arabic"/>
                <w:color w:val="000000"/>
                <w:szCs w:val="24"/>
                <w:rtl/>
              </w:rPr>
              <w:t>رئيس الجهاز</w:t>
            </w:r>
          </w:p>
        </w:tc>
        <w:tc>
          <w:tcPr>
            <w:tcW w:w="6624" w:type="dxa"/>
          </w:tcPr>
          <w:p w:rsidR="00A47A36" w:rsidRPr="004D268B" w:rsidRDefault="006D30EE" w:rsidP="00A74067">
            <w:pPr>
              <w:jc w:val="both"/>
              <w:rPr>
                <w:rFonts w:cs="Simplified Arabic"/>
                <w:b/>
                <w:bCs/>
                <w:color w:val="000000"/>
                <w:sz w:val="24"/>
                <w:szCs w:val="24"/>
                <w:rtl/>
              </w:rPr>
            </w:pPr>
            <w:r>
              <w:rPr>
                <w:rFonts w:cs="Simplified Arabic" w:hint="cs"/>
                <w:b/>
                <w:bCs/>
                <w:color w:val="000000"/>
                <w:sz w:val="24"/>
                <w:szCs w:val="24"/>
                <w:rtl/>
              </w:rPr>
              <w:t>كانون أول</w:t>
            </w:r>
            <w:r w:rsidR="00A47A36" w:rsidRPr="004D268B">
              <w:rPr>
                <w:rFonts w:cs="Simplified Arabic"/>
                <w:b/>
                <w:bCs/>
                <w:color w:val="000000"/>
                <w:sz w:val="24"/>
                <w:szCs w:val="24"/>
                <w:rtl/>
              </w:rPr>
              <w:t xml:space="preserve">، </w:t>
            </w:r>
            <w:r w:rsidR="00A74067">
              <w:rPr>
                <w:rFonts w:cs="Times New Roman" w:hint="cs"/>
                <w:b/>
                <w:bCs/>
                <w:color w:val="000000"/>
                <w:sz w:val="24"/>
                <w:szCs w:val="24"/>
                <w:rtl/>
              </w:rPr>
              <w:t>2019</w:t>
            </w:r>
          </w:p>
        </w:tc>
      </w:tr>
    </w:tbl>
    <w:p w:rsidR="003E610E" w:rsidRDefault="003E610E">
      <w:pPr>
        <w:pStyle w:val="Header"/>
        <w:tabs>
          <w:tab w:val="clear" w:pos="4153"/>
          <w:tab w:val="clear" w:pos="8306"/>
          <w:tab w:val="left" w:pos="424"/>
        </w:tabs>
        <w:jc w:val="both"/>
        <w:rPr>
          <w:rFonts w:cs="Simplified Arabic"/>
          <w:noProof/>
          <w:sz w:val="24"/>
          <w:szCs w:val="24"/>
          <w:rtl/>
        </w:rPr>
      </w:pPr>
    </w:p>
    <w:p w:rsidR="00A47A36" w:rsidRDefault="00A47A36" w:rsidP="00B36064">
      <w:pPr>
        <w:bidi w:val="0"/>
        <w:rPr>
          <w:rFonts w:cs="Simplified Arabic"/>
          <w:noProof/>
          <w:sz w:val="24"/>
          <w:szCs w:val="24"/>
        </w:rPr>
      </w:pPr>
    </w:p>
    <w:sectPr w:rsidR="00A47A36" w:rsidSect="00094931">
      <w:headerReference w:type="default" r:id="rId15"/>
      <w:endnotePr>
        <w:numFmt w:val="lowerLetter"/>
      </w:endnotePr>
      <w:pgSz w:w="11907" w:h="16840" w:code="9"/>
      <w:pgMar w:top="1418" w:right="1418" w:bottom="1418" w:left="1418" w:header="709" w:footer="709" w:gutter="0"/>
      <w:cols w:space="720"/>
      <w:titlePg/>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17A1" w:rsidRDefault="00EB17A1">
      <w:r>
        <w:separator/>
      </w:r>
    </w:p>
  </w:endnote>
  <w:endnote w:type="continuationSeparator" w:id="0">
    <w:p w:rsidR="00EB17A1" w:rsidRDefault="00EB17A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80000000" w:usb2="00000008" w:usb3="00000000" w:csb0="00000041" w:csb1="00000000"/>
  </w:font>
  <w:font w:name="Traditional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17A1" w:rsidRDefault="00EB17A1">
      <w:r>
        <w:separator/>
      </w:r>
    </w:p>
  </w:footnote>
  <w:footnote w:type="continuationSeparator" w:id="0">
    <w:p w:rsidR="00EB17A1" w:rsidRDefault="00EB17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148B" w:rsidRPr="00457C29" w:rsidRDefault="00D3148B" w:rsidP="00E51425">
    <w:pPr>
      <w:pStyle w:val="Header"/>
      <w:rPr>
        <w:rFonts w:ascii="Arial" w:hAnsi="Arial" w:cs="Arial"/>
        <w:sz w:val="16"/>
        <w:szCs w:val="16"/>
        <w:rtl/>
      </w:rPr>
    </w:pPr>
    <w:r w:rsidRPr="00457C29">
      <w:rPr>
        <w:rFonts w:ascii="Arial" w:hAnsi="Arial" w:cs="Arial"/>
        <w:color w:val="FFFFFF"/>
        <w:sz w:val="16"/>
        <w:szCs w:val="16"/>
        <w:rtl/>
      </w:rPr>
      <w:t>ج</w:t>
    </w:r>
    <w:r w:rsidRPr="00457C29">
      <w:rPr>
        <w:rFonts w:ascii="Arial" w:hAnsi="Arial" w:cs="Arial"/>
        <w:sz w:val="16"/>
        <w:szCs w:val="16"/>
        <w:rtl/>
      </w:rPr>
      <w:t xml:space="preserve"> </w:t>
    </w:r>
    <w:r w:rsidRPr="00457C29">
      <w:rPr>
        <w:rFonts w:ascii="Arial" w:hAnsi="Arial" w:cs="Arial"/>
        <w:sz w:val="16"/>
        <w:szCs w:val="16"/>
      </w:rPr>
      <w:t>PCBS</w:t>
    </w:r>
    <w:r w:rsidRPr="00457C29">
      <w:rPr>
        <w:rFonts w:ascii="Arial" w:hAnsi="Arial" w:cs="Arial"/>
        <w:sz w:val="16"/>
        <w:szCs w:val="16"/>
        <w:rtl/>
      </w:rPr>
      <w:t>: الحسابات القومية بالأسعار الجارية والثابتة 2004-</w:t>
    </w:r>
    <w:r w:rsidR="00094931">
      <w:rPr>
        <w:rFonts w:ascii="Arial" w:hAnsi="Arial" w:cs="Arial" w:hint="cs"/>
        <w:sz w:val="16"/>
        <w:szCs w:val="16"/>
        <w:rtl/>
      </w:rPr>
      <w:t xml:space="preserve"> </w:t>
    </w:r>
    <w:r w:rsidRPr="00457C29">
      <w:rPr>
        <w:rFonts w:ascii="Arial" w:hAnsi="Arial" w:cs="Arial"/>
        <w:sz w:val="16"/>
        <w:szCs w:val="16"/>
        <w:rtl/>
      </w:rPr>
      <w:t>2018</w:t>
    </w:r>
  </w:p>
  <w:p w:rsidR="00D3148B" w:rsidRPr="00B56A9F" w:rsidRDefault="00D3148B" w:rsidP="00E51425">
    <w:pPr>
      <w:pStyle w:val="Header"/>
      <w:rPr>
        <w:rFonts w:asciiTheme="minorBidi" w:hAnsiTheme="minorBidi" w:cstheme="minorBidi"/>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46346"/>
    <w:multiLevelType w:val="hybridMultilevel"/>
    <w:tmpl w:val="9062A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DD7A84"/>
    <w:multiLevelType w:val="hybridMultilevel"/>
    <w:tmpl w:val="DDEEB69A"/>
    <w:lvl w:ilvl="0" w:tplc="9732CBFA">
      <w:start w:val="1"/>
      <w:numFmt w:val="decimal"/>
      <w:lvlText w:val="%1."/>
      <w:lvlJc w:val="left"/>
      <w:pPr>
        <w:tabs>
          <w:tab w:val="num" w:pos="720"/>
        </w:tabs>
        <w:ind w:left="720" w:right="720" w:hanging="360"/>
      </w:pPr>
      <w:rPr>
        <w:rFonts w:hint="cs"/>
      </w:rPr>
    </w:lvl>
    <w:lvl w:ilvl="1" w:tplc="04090001">
      <w:start w:val="1"/>
      <w:numFmt w:val="bullet"/>
      <w:lvlText w:val=""/>
      <w:lvlJc w:val="left"/>
      <w:pPr>
        <w:tabs>
          <w:tab w:val="num" w:pos="1440"/>
        </w:tabs>
        <w:ind w:left="1440" w:right="1440" w:hanging="360"/>
      </w:pPr>
      <w:rPr>
        <w:rFonts w:ascii="Symbol" w:hAnsi="Symbol" w:hint="default"/>
      </w:r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
    <w:nsid w:val="1AF1354C"/>
    <w:multiLevelType w:val="hybridMultilevel"/>
    <w:tmpl w:val="A4BEB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B6332A"/>
    <w:multiLevelType w:val="hybridMultilevel"/>
    <w:tmpl w:val="274E62E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nsid w:val="36A526A1"/>
    <w:multiLevelType w:val="hybridMultilevel"/>
    <w:tmpl w:val="2CEA711A"/>
    <w:lvl w:ilvl="0" w:tplc="0409000F">
      <w:start w:val="1"/>
      <w:numFmt w:val="decimal"/>
      <w:lvlText w:val="%1."/>
      <w:lvlJc w:val="left"/>
      <w:pPr>
        <w:ind w:left="1151" w:hanging="360"/>
      </w:pPr>
    </w:lvl>
    <w:lvl w:ilvl="1" w:tplc="04090019" w:tentative="1">
      <w:start w:val="1"/>
      <w:numFmt w:val="lowerLetter"/>
      <w:lvlText w:val="%2."/>
      <w:lvlJc w:val="left"/>
      <w:pPr>
        <w:ind w:left="1871" w:hanging="360"/>
      </w:pPr>
    </w:lvl>
    <w:lvl w:ilvl="2" w:tplc="0409001B" w:tentative="1">
      <w:start w:val="1"/>
      <w:numFmt w:val="lowerRoman"/>
      <w:lvlText w:val="%3."/>
      <w:lvlJc w:val="right"/>
      <w:pPr>
        <w:ind w:left="2591" w:hanging="180"/>
      </w:pPr>
    </w:lvl>
    <w:lvl w:ilvl="3" w:tplc="0409000F" w:tentative="1">
      <w:start w:val="1"/>
      <w:numFmt w:val="decimal"/>
      <w:lvlText w:val="%4."/>
      <w:lvlJc w:val="left"/>
      <w:pPr>
        <w:ind w:left="3311" w:hanging="360"/>
      </w:pPr>
    </w:lvl>
    <w:lvl w:ilvl="4" w:tplc="04090019" w:tentative="1">
      <w:start w:val="1"/>
      <w:numFmt w:val="lowerLetter"/>
      <w:lvlText w:val="%5."/>
      <w:lvlJc w:val="left"/>
      <w:pPr>
        <w:ind w:left="4031" w:hanging="360"/>
      </w:pPr>
    </w:lvl>
    <w:lvl w:ilvl="5" w:tplc="0409001B" w:tentative="1">
      <w:start w:val="1"/>
      <w:numFmt w:val="lowerRoman"/>
      <w:lvlText w:val="%6."/>
      <w:lvlJc w:val="right"/>
      <w:pPr>
        <w:ind w:left="4751" w:hanging="180"/>
      </w:pPr>
    </w:lvl>
    <w:lvl w:ilvl="6" w:tplc="0409000F" w:tentative="1">
      <w:start w:val="1"/>
      <w:numFmt w:val="decimal"/>
      <w:lvlText w:val="%7."/>
      <w:lvlJc w:val="left"/>
      <w:pPr>
        <w:ind w:left="5471" w:hanging="360"/>
      </w:pPr>
    </w:lvl>
    <w:lvl w:ilvl="7" w:tplc="04090019" w:tentative="1">
      <w:start w:val="1"/>
      <w:numFmt w:val="lowerLetter"/>
      <w:lvlText w:val="%8."/>
      <w:lvlJc w:val="left"/>
      <w:pPr>
        <w:ind w:left="6191" w:hanging="360"/>
      </w:pPr>
    </w:lvl>
    <w:lvl w:ilvl="8" w:tplc="0409001B" w:tentative="1">
      <w:start w:val="1"/>
      <w:numFmt w:val="lowerRoman"/>
      <w:lvlText w:val="%9."/>
      <w:lvlJc w:val="right"/>
      <w:pPr>
        <w:ind w:left="6911" w:hanging="180"/>
      </w:pPr>
    </w:lvl>
  </w:abstractNum>
  <w:abstractNum w:abstractNumId="5">
    <w:nsid w:val="36DA0C47"/>
    <w:multiLevelType w:val="hybridMultilevel"/>
    <w:tmpl w:val="5AA24E28"/>
    <w:lvl w:ilvl="0" w:tplc="6CBAAC80">
      <w:numFmt w:val="bullet"/>
      <w:lvlText w:val=""/>
      <w:lvlJc w:val="left"/>
      <w:pPr>
        <w:tabs>
          <w:tab w:val="num" w:pos="720"/>
        </w:tabs>
        <w:ind w:left="720" w:right="720" w:hanging="360"/>
      </w:pPr>
      <w:rPr>
        <w:rFonts w:ascii="Symbol" w:eastAsia="Times New Roman" w:hAnsi="Symbol"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6">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num w:numId="1">
    <w:abstractNumId w:val="1"/>
  </w:num>
  <w:num w:numId="2">
    <w:abstractNumId w:val="6"/>
  </w:num>
  <w:num w:numId="3">
    <w:abstractNumId w:val="3"/>
  </w:num>
  <w:num w:numId="4">
    <w:abstractNumId w:val="5"/>
  </w:num>
  <w:num w:numId="5">
    <w:abstractNumId w:val="2"/>
  </w:num>
  <w:num w:numId="6">
    <w:abstractNumId w:val="0"/>
  </w:num>
  <w:num w:numId="7">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00"/>
  <w:displayHorizontalDrawingGridEvery w:val="0"/>
  <w:displayVerticalDrawingGridEvery w:val="0"/>
  <w:noPunctuationKerning/>
  <w:characterSpacingControl w:val="doNotCompress"/>
  <w:footnotePr>
    <w:footnote w:id="-1"/>
    <w:footnote w:id="0"/>
  </w:footnotePr>
  <w:endnotePr>
    <w:numFmt w:val="lowerLetter"/>
    <w:endnote w:id="-1"/>
    <w:endnote w:id="0"/>
  </w:endnotePr>
  <w:compat/>
  <w:rsids>
    <w:rsidRoot w:val="005C38D2"/>
    <w:rsid w:val="00005983"/>
    <w:rsid w:val="00010543"/>
    <w:rsid w:val="00012EC8"/>
    <w:rsid w:val="000171F9"/>
    <w:rsid w:val="00023FF2"/>
    <w:rsid w:val="00033858"/>
    <w:rsid w:val="00033B41"/>
    <w:rsid w:val="00040880"/>
    <w:rsid w:val="000448F4"/>
    <w:rsid w:val="00045AF6"/>
    <w:rsid w:val="00047B54"/>
    <w:rsid w:val="00051DB5"/>
    <w:rsid w:val="00055EF0"/>
    <w:rsid w:val="00060DF5"/>
    <w:rsid w:val="00067B01"/>
    <w:rsid w:val="00073346"/>
    <w:rsid w:val="00074E7D"/>
    <w:rsid w:val="0007726B"/>
    <w:rsid w:val="00082B0B"/>
    <w:rsid w:val="00082C0D"/>
    <w:rsid w:val="000851B7"/>
    <w:rsid w:val="000931D9"/>
    <w:rsid w:val="00094931"/>
    <w:rsid w:val="00095F1F"/>
    <w:rsid w:val="000968A8"/>
    <w:rsid w:val="000A16E9"/>
    <w:rsid w:val="000A57CA"/>
    <w:rsid w:val="000B11C7"/>
    <w:rsid w:val="000B4B5D"/>
    <w:rsid w:val="000B6B11"/>
    <w:rsid w:val="000C1232"/>
    <w:rsid w:val="000C328F"/>
    <w:rsid w:val="000C40FC"/>
    <w:rsid w:val="000C59AB"/>
    <w:rsid w:val="000D0099"/>
    <w:rsid w:val="000D28FC"/>
    <w:rsid w:val="000D3CE6"/>
    <w:rsid w:val="000D611F"/>
    <w:rsid w:val="000D6A43"/>
    <w:rsid w:val="000E169B"/>
    <w:rsid w:val="000E4BAF"/>
    <w:rsid w:val="000E4CE4"/>
    <w:rsid w:val="000E6701"/>
    <w:rsid w:val="000F492A"/>
    <w:rsid w:val="000F4EF9"/>
    <w:rsid w:val="000F738D"/>
    <w:rsid w:val="00103D02"/>
    <w:rsid w:val="00107745"/>
    <w:rsid w:val="0010795E"/>
    <w:rsid w:val="00117E6E"/>
    <w:rsid w:val="00121B8B"/>
    <w:rsid w:val="00123FD1"/>
    <w:rsid w:val="001256D8"/>
    <w:rsid w:val="00125812"/>
    <w:rsid w:val="00126C2C"/>
    <w:rsid w:val="001308D5"/>
    <w:rsid w:val="00131507"/>
    <w:rsid w:val="0013157F"/>
    <w:rsid w:val="00134A6E"/>
    <w:rsid w:val="00134EF6"/>
    <w:rsid w:val="001374C8"/>
    <w:rsid w:val="00141746"/>
    <w:rsid w:val="00157100"/>
    <w:rsid w:val="00160180"/>
    <w:rsid w:val="001636BB"/>
    <w:rsid w:val="00170E02"/>
    <w:rsid w:val="00176FEC"/>
    <w:rsid w:val="001770F5"/>
    <w:rsid w:val="00186FDE"/>
    <w:rsid w:val="001900CF"/>
    <w:rsid w:val="00190F49"/>
    <w:rsid w:val="00191026"/>
    <w:rsid w:val="00196D9D"/>
    <w:rsid w:val="001A1184"/>
    <w:rsid w:val="001A1AD8"/>
    <w:rsid w:val="001A29DD"/>
    <w:rsid w:val="001A6250"/>
    <w:rsid w:val="001A750F"/>
    <w:rsid w:val="001D0464"/>
    <w:rsid w:val="001D0542"/>
    <w:rsid w:val="001D2B38"/>
    <w:rsid w:val="001D431F"/>
    <w:rsid w:val="001D4BE8"/>
    <w:rsid w:val="001D57CE"/>
    <w:rsid w:val="001E1415"/>
    <w:rsid w:val="001E1B9F"/>
    <w:rsid w:val="001F378C"/>
    <w:rsid w:val="002038EB"/>
    <w:rsid w:val="0020498B"/>
    <w:rsid w:val="002058D5"/>
    <w:rsid w:val="002059DF"/>
    <w:rsid w:val="00207D55"/>
    <w:rsid w:val="00210774"/>
    <w:rsid w:val="0021457D"/>
    <w:rsid w:val="00214BC2"/>
    <w:rsid w:val="00223312"/>
    <w:rsid w:val="00227889"/>
    <w:rsid w:val="00231676"/>
    <w:rsid w:val="00232C70"/>
    <w:rsid w:val="00232E95"/>
    <w:rsid w:val="00235779"/>
    <w:rsid w:val="00240DA7"/>
    <w:rsid w:val="00242539"/>
    <w:rsid w:val="00266BC2"/>
    <w:rsid w:val="002670A4"/>
    <w:rsid w:val="0028541C"/>
    <w:rsid w:val="00285F6F"/>
    <w:rsid w:val="00290850"/>
    <w:rsid w:val="00291358"/>
    <w:rsid w:val="0029241E"/>
    <w:rsid w:val="0029559A"/>
    <w:rsid w:val="002A0070"/>
    <w:rsid w:val="002A0786"/>
    <w:rsid w:val="002A3A0B"/>
    <w:rsid w:val="002A3B3E"/>
    <w:rsid w:val="002A4733"/>
    <w:rsid w:val="002A4803"/>
    <w:rsid w:val="002B05A4"/>
    <w:rsid w:val="002B0970"/>
    <w:rsid w:val="002B4869"/>
    <w:rsid w:val="002B5867"/>
    <w:rsid w:val="002B7D04"/>
    <w:rsid w:val="002C3E07"/>
    <w:rsid w:val="002C3F91"/>
    <w:rsid w:val="002C49FC"/>
    <w:rsid w:val="002C6460"/>
    <w:rsid w:val="002C6D55"/>
    <w:rsid w:val="002D4CA0"/>
    <w:rsid w:val="002D6E13"/>
    <w:rsid w:val="002E0BB2"/>
    <w:rsid w:val="002E228A"/>
    <w:rsid w:val="002F2929"/>
    <w:rsid w:val="002F6CF5"/>
    <w:rsid w:val="002F722F"/>
    <w:rsid w:val="00300CA4"/>
    <w:rsid w:val="00301ABB"/>
    <w:rsid w:val="00304338"/>
    <w:rsid w:val="00312215"/>
    <w:rsid w:val="00312284"/>
    <w:rsid w:val="0031286F"/>
    <w:rsid w:val="00312DDB"/>
    <w:rsid w:val="003136F5"/>
    <w:rsid w:val="00314A16"/>
    <w:rsid w:val="00314A77"/>
    <w:rsid w:val="003226A8"/>
    <w:rsid w:val="00324AED"/>
    <w:rsid w:val="00325322"/>
    <w:rsid w:val="00325505"/>
    <w:rsid w:val="003315FB"/>
    <w:rsid w:val="003464BD"/>
    <w:rsid w:val="003518CA"/>
    <w:rsid w:val="00351A91"/>
    <w:rsid w:val="00353927"/>
    <w:rsid w:val="00354D83"/>
    <w:rsid w:val="00354DE6"/>
    <w:rsid w:val="00356B2A"/>
    <w:rsid w:val="00356C1A"/>
    <w:rsid w:val="00357326"/>
    <w:rsid w:val="0035765F"/>
    <w:rsid w:val="003614C1"/>
    <w:rsid w:val="003623E1"/>
    <w:rsid w:val="00366580"/>
    <w:rsid w:val="003808A3"/>
    <w:rsid w:val="0038123C"/>
    <w:rsid w:val="00391E8F"/>
    <w:rsid w:val="0039202D"/>
    <w:rsid w:val="0039493D"/>
    <w:rsid w:val="003A14F4"/>
    <w:rsid w:val="003A2934"/>
    <w:rsid w:val="003A2984"/>
    <w:rsid w:val="003B0F43"/>
    <w:rsid w:val="003B312C"/>
    <w:rsid w:val="003B558F"/>
    <w:rsid w:val="003C47F6"/>
    <w:rsid w:val="003C4A96"/>
    <w:rsid w:val="003C7C92"/>
    <w:rsid w:val="003D2AFF"/>
    <w:rsid w:val="003D3199"/>
    <w:rsid w:val="003D5409"/>
    <w:rsid w:val="003D5A3C"/>
    <w:rsid w:val="003E4779"/>
    <w:rsid w:val="003E4F19"/>
    <w:rsid w:val="003E610E"/>
    <w:rsid w:val="003F1F78"/>
    <w:rsid w:val="003F722B"/>
    <w:rsid w:val="00403FBE"/>
    <w:rsid w:val="00407CC2"/>
    <w:rsid w:val="004128D0"/>
    <w:rsid w:val="004146CA"/>
    <w:rsid w:val="00415844"/>
    <w:rsid w:val="0041632A"/>
    <w:rsid w:val="00422528"/>
    <w:rsid w:val="00424907"/>
    <w:rsid w:val="004273D3"/>
    <w:rsid w:val="0043000D"/>
    <w:rsid w:val="004318EC"/>
    <w:rsid w:val="0043279C"/>
    <w:rsid w:val="00433D0B"/>
    <w:rsid w:val="00436873"/>
    <w:rsid w:val="0044121B"/>
    <w:rsid w:val="00442ED2"/>
    <w:rsid w:val="00443036"/>
    <w:rsid w:val="0045503C"/>
    <w:rsid w:val="00457C29"/>
    <w:rsid w:val="004625F9"/>
    <w:rsid w:val="0046564C"/>
    <w:rsid w:val="00466769"/>
    <w:rsid w:val="00471379"/>
    <w:rsid w:val="004730D5"/>
    <w:rsid w:val="00475FFD"/>
    <w:rsid w:val="004768CC"/>
    <w:rsid w:val="004772D3"/>
    <w:rsid w:val="00480F84"/>
    <w:rsid w:val="00482715"/>
    <w:rsid w:val="00484190"/>
    <w:rsid w:val="004942AB"/>
    <w:rsid w:val="004978C0"/>
    <w:rsid w:val="004A2DA2"/>
    <w:rsid w:val="004A3DD2"/>
    <w:rsid w:val="004A467D"/>
    <w:rsid w:val="004B22DC"/>
    <w:rsid w:val="004B3B55"/>
    <w:rsid w:val="004B6FEA"/>
    <w:rsid w:val="004C0049"/>
    <w:rsid w:val="004C234B"/>
    <w:rsid w:val="004C3299"/>
    <w:rsid w:val="004C67C4"/>
    <w:rsid w:val="004D0694"/>
    <w:rsid w:val="004D268B"/>
    <w:rsid w:val="004D3D53"/>
    <w:rsid w:val="004D50A0"/>
    <w:rsid w:val="004D57F1"/>
    <w:rsid w:val="004D6338"/>
    <w:rsid w:val="004E39A5"/>
    <w:rsid w:val="004E5C9E"/>
    <w:rsid w:val="004E70B6"/>
    <w:rsid w:val="004F0FBC"/>
    <w:rsid w:val="004F1046"/>
    <w:rsid w:val="004F4668"/>
    <w:rsid w:val="004F46F9"/>
    <w:rsid w:val="004F4C8E"/>
    <w:rsid w:val="004F4F44"/>
    <w:rsid w:val="004F748C"/>
    <w:rsid w:val="00510796"/>
    <w:rsid w:val="0051165A"/>
    <w:rsid w:val="005154AE"/>
    <w:rsid w:val="00523D79"/>
    <w:rsid w:val="00526F84"/>
    <w:rsid w:val="0052759D"/>
    <w:rsid w:val="00530E3E"/>
    <w:rsid w:val="0054294C"/>
    <w:rsid w:val="00543D23"/>
    <w:rsid w:val="00546EC4"/>
    <w:rsid w:val="00550AE0"/>
    <w:rsid w:val="00560A3C"/>
    <w:rsid w:val="0056590F"/>
    <w:rsid w:val="005779E4"/>
    <w:rsid w:val="005864E9"/>
    <w:rsid w:val="0059065C"/>
    <w:rsid w:val="00591E83"/>
    <w:rsid w:val="00594ADC"/>
    <w:rsid w:val="00597ECB"/>
    <w:rsid w:val="005A3524"/>
    <w:rsid w:val="005A60E0"/>
    <w:rsid w:val="005A61B7"/>
    <w:rsid w:val="005B2C0D"/>
    <w:rsid w:val="005B51E9"/>
    <w:rsid w:val="005C12B0"/>
    <w:rsid w:val="005C13B1"/>
    <w:rsid w:val="005C38D2"/>
    <w:rsid w:val="005C79F8"/>
    <w:rsid w:val="005D0BE0"/>
    <w:rsid w:val="005D2065"/>
    <w:rsid w:val="005D35FF"/>
    <w:rsid w:val="005E3BE0"/>
    <w:rsid w:val="005E4B4E"/>
    <w:rsid w:val="005F3678"/>
    <w:rsid w:val="005F4EC3"/>
    <w:rsid w:val="00600516"/>
    <w:rsid w:val="00601985"/>
    <w:rsid w:val="00604AE9"/>
    <w:rsid w:val="006064F6"/>
    <w:rsid w:val="006079BD"/>
    <w:rsid w:val="0061054D"/>
    <w:rsid w:val="00610AB6"/>
    <w:rsid w:val="006119DB"/>
    <w:rsid w:val="006122EF"/>
    <w:rsid w:val="00614C89"/>
    <w:rsid w:val="00621018"/>
    <w:rsid w:val="00621179"/>
    <w:rsid w:val="00622338"/>
    <w:rsid w:val="0062381B"/>
    <w:rsid w:val="0062433D"/>
    <w:rsid w:val="00624FA1"/>
    <w:rsid w:val="00630FF9"/>
    <w:rsid w:val="0063342B"/>
    <w:rsid w:val="00633D40"/>
    <w:rsid w:val="006379F1"/>
    <w:rsid w:val="00641086"/>
    <w:rsid w:val="00645CAD"/>
    <w:rsid w:val="00656C9E"/>
    <w:rsid w:val="0065709B"/>
    <w:rsid w:val="00657E24"/>
    <w:rsid w:val="00664FCD"/>
    <w:rsid w:val="00666FB2"/>
    <w:rsid w:val="0067123D"/>
    <w:rsid w:val="00672436"/>
    <w:rsid w:val="00674871"/>
    <w:rsid w:val="00675B3C"/>
    <w:rsid w:val="00681BA9"/>
    <w:rsid w:val="0068507E"/>
    <w:rsid w:val="0068563F"/>
    <w:rsid w:val="00693259"/>
    <w:rsid w:val="00697FEC"/>
    <w:rsid w:val="006A1BCE"/>
    <w:rsid w:val="006A5104"/>
    <w:rsid w:val="006B02F4"/>
    <w:rsid w:val="006B5B41"/>
    <w:rsid w:val="006B787C"/>
    <w:rsid w:val="006C55EA"/>
    <w:rsid w:val="006D2E1D"/>
    <w:rsid w:val="006D30EE"/>
    <w:rsid w:val="006D3FC0"/>
    <w:rsid w:val="006D7F56"/>
    <w:rsid w:val="006E14E3"/>
    <w:rsid w:val="006E39BD"/>
    <w:rsid w:val="006E70B5"/>
    <w:rsid w:val="006E7110"/>
    <w:rsid w:val="006F04C7"/>
    <w:rsid w:val="006F3C9C"/>
    <w:rsid w:val="006F7DE0"/>
    <w:rsid w:val="00700824"/>
    <w:rsid w:val="007040B6"/>
    <w:rsid w:val="00704BE3"/>
    <w:rsid w:val="00705891"/>
    <w:rsid w:val="00705DA0"/>
    <w:rsid w:val="00705E14"/>
    <w:rsid w:val="00706990"/>
    <w:rsid w:val="00707B6E"/>
    <w:rsid w:val="00712A20"/>
    <w:rsid w:val="007131CA"/>
    <w:rsid w:val="007137BB"/>
    <w:rsid w:val="0071479F"/>
    <w:rsid w:val="007165A3"/>
    <w:rsid w:val="007266DE"/>
    <w:rsid w:val="00726BC0"/>
    <w:rsid w:val="0073199A"/>
    <w:rsid w:val="007478E3"/>
    <w:rsid w:val="00751C84"/>
    <w:rsid w:val="007529E3"/>
    <w:rsid w:val="00754F35"/>
    <w:rsid w:val="00755C2B"/>
    <w:rsid w:val="007601FA"/>
    <w:rsid w:val="0076642F"/>
    <w:rsid w:val="007664F0"/>
    <w:rsid w:val="00773628"/>
    <w:rsid w:val="00775CA2"/>
    <w:rsid w:val="007815B7"/>
    <w:rsid w:val="00783545"/>
    <w:rsid w:val="00784C90"/>
    <w:rsid w:val="00787202"/>
    <w:rsid w:val="00792531"/>
    <w:rsid w:val="00794F9D"/>
    <w:rsid w:val="007954FC"/>
    <w:rsid w:val="00797118"/>
    <w:rsid w:val="007B0E14"/>
    <w:rsid w:val="007B197E"/>
    <w:rsid w:val="007B60E5"/>
    <w:rsid w:val="007B6F5D"/>
    <w:rsid w:val="007B7C1E"/>
    <w:rsid w:val="007C0FD2"/>
    <w:rsid w:val="007C12F2"/>
    <w:rsid w:val="007C2DCD"/>
    <w:rsid w:val="007C4198"/>
    <w:rsid w:val="007C4BEF"/>
    <w:rsid w:val="007C5391"/>
    <w:rsid w:val="007C56A6"/>
    <w:rsid w:val="007D00A6"/>
    <w:rsid w:val="007D12E8"/>
    <w:rsid w:val="007D3613"/>
    <w:rsid w:val="007E1B97"/>
    <w:rsid w:val="007E2A3C"/>
    <w:rsid w:val="007E2F85"/>
    <w:rsid w:val="007E73E7"/>
    <w:rsid w:val="007F3BA3"/>
    <w:rsid w:val="007F51FB"/>
    <w:rsid w:val="00806885"/>
    <w:rsid w:val="008129DA"/>
    <w:rsid w:val="008139EA"/>
    <w:rsid w:val="00821637"/>
    <w:rsid w:val="0082471B"/>
    <w:rsid w:val="00825632"/>
    <w:rsid w:val="00825E9B"/>
    <w:rsid w:val="00827F76"/>
    <w:rsid w:val="00830B4F"/>
    <w:rsid w:val="0083345F"/>
    <w:rsid w:val="00833D75"/>
    <w:rsid w:val="008415CF"/>
    <w:rsid w:val="0084206D"/>
    <w:rsid w:val="00843080"/>
    <w:rsid w:val="00844201"/>
    <w:rsid w:val="0085184F"/>
    <w:rsid w:val="00855D61"/>
    <w:rsid w:val="00864A3F"/>
    <w:rsid w:val="00864B67"/>
    <w:rsid w:val="00865545"/>
    <w:rsid w:val="008655A2"/>
    <w:rsid w:val="00873DCA"/>
    <w:rsid w:val="008741DA"/>
    <w:rsid w:val="008770DC"/>
    <w:rsid w:val="00880C85"/>
    <w:rsid w:val="008832E4"/>
    <w:rsid w:val="008841CB"/>
    <w:rsid w:val="00885C67"/>
    <w:rsid w:val="008978AE"/>
    <w:rsid w:val="00897AFC"/>
    <w:rsid w:val="008A1D28"/>
    <w:rsid w:val="008A3951"/>
    <w:rsid w:val="008A5546"/>
    <w:rsid w:val="008A59A7"/>
    <w:rsid w:val="008A5F06"/>
    <w:rsid w:val="008A64E2"/>
    <w:rsid w:val="008A654A"/>
    <w:rsid w:val="008A6BBB"/>
    <w:rsid w:val="008B0E2F"/>
    <w:rsid w:val="008B2213"/>
    <w:rsid w:val="008B7832"/>
    <w:rsid w:val="008C1396"/>
    <w:rsid w:val="008C1F5C"/>
    <w:rsid w:val="008C4850"/>
    <w:rsid w:val="008D22E9"/>
    <w:rsid w:val="008D4B36"/>
    <w:rsid w:val="008D51DC"/>
    <w:rsid w:val="008E0206"/>
    <w:rsid w:val="008E29F8"/>
    <w:rsid w:val="008E44A4"/>
    <w:rsid w:val="008E6572"/>
    <w:rsid w:val="008E6C83"/>
    <w:rsid w:val="008F30B0"/>
    <w:rsid w:val="008F6AF6"/>
    <w:rsid w:val="00911D69"/>
    <w:rsid w:val="009131DF"/>
    <w:rsid w:val="00914C99"/>
    <w:rsid w:val="00924E3A"/>
    <w:rsid w:val="009254DD"/>
    <w:rsid w:val="009317FC"/>
    <w:rsid w:val="00934183"/>
    <w:rsid w:val="00935292"/>
    <w:rsid w:val="00935363"/>
    <w:rsid w:val="00936285"/>
    <w:rsid w:val="009459EE"/>
    <w:rsid w:val="00947D4F"/>
    <w:rsid w:val="00952B77"/>
    <w:rsid w:val="0095574C"/>
    <w:rsid w:val="00955D10"/>
    <w:rsid w:val="00957E09"/>
    <w:rsid w:val="00962E3B"/>
    <w:rsid w:val="0097222D"/>
    <w:rsid w:val="00973B8E"/>
    <w:rsid w:val="00981324"/>
    <w:rsid w:val="00983034"/>
    <w:rsid w:val="0098397D"/>
    <w:rsid w:val="0098422A"/>
    <w:rsid w:val="00984DDF"/>
    <w:rsid w:val="00986E6B"/>
    <w:rsid w:val="00990F2B"/>
    <w:rsid w:val="00993165"/>
    <w:rsid w:val="00993D31"/>
    <w:rsid w:val="00994BB5"/>
    <w:rsid w:val="00996170"/>
    <w:rsid w:val="00996A9B"/>
    <w:rsid w:val="009A11CA"/>
    <w:rsid w:val="009A4C66"/>
    <w:rsid w:val="009B4302"/>
    <w:rsid w:val="009C5076"/>
    <w:rsid w:val="009C752E"/>
    <w:rsid w:val="009D233C"/>
    <w:rsid w:val="009E3A83"/>
    <w:rsid w:val="009E51CB"/>
    <w:rsid w:val="009E59A8"/>
    <w:rsid w:val="009E6310"/>
    <w:rsid w:val="009E7DB0"/>
    <w:rsid w:val="009E7F01"/>
    <w:rsid w:val="009F1084"/>
    <w:rsid w:val="009F182D"/>
    <w:rsid w:val="009F301A"/>
    <w:rsid w:val="009F3B54"/>
    <w:rsid w:val="009F4EA1"/>
    <w:rsid w:val="009F518E"/>
    <w:rsid w:val="009F63AD"/>
    <w:rsid w:val="00A00988"/>
    <w:rsid w:val="00A03B2E"/>
    <w:rsid w:val="00A04E60"/>
    <w:rsid w:val="00A06FA7"/>
    <w:rsid w:val="00A10A24"/>
    <w:rsid w:val="00A14DBA"/>
    <w:rsid w:val="00A17856"/>
    <w:rsid w:val="00A2550C"/>
    <w:rsid w:val="00A30D45"/>
    <w:rsid w:val="00A32E09"/>
    <w:rsid w:val="00A37E94"/>
    <w:rsid w:val="00A413C5"/>
    <w:rsid w:val="00A41BFD"/>
    <w:rsid w:val="00A4607D"/>
    <w:rsid w:val="00A47729"/>
    <w:rsid w:val="00A47A36"/>
    <w:rsid w:val="00A52B10"/>
    <w:rsid w:val="00A535F1"/>
    <w:rsid w:val="00A60068"/>
    <w:rsid w:val="00A61195"/>
    <w:rsid w:val="00A64E4D"/>
    <w:rsid w:val="00A70FD8"/>
    <w:rsid w:val="00A74067"/>
    <w:rsid w:val="00A83D25"/>
    <w:rsid w:val="00A85926"/>
    <w:rsid w:val="00A8702C"/>
    <w:rsid w:val="00A87CFE"/>
    <w:rsid w:val="00A9037E"/>
    <w:rsid w:val="00A90438"/>
    <w:rsid w:val="00A930B9"/>
    <w:rsid w:val="00A94459"/>
    <w:rsid w:val="00A9521F"/>
    <w:rsid w:val="00A960EF"/>
    <w:rsid w:val="00A97AE3"/>
    <w:rsid w:val="00AA0D28"/>
    <w:rsid w:val="00AA1B95"/>
    <w:rsid w:val="00AA1C28"/>
    <w:rsid w:val="00AA2C4E"/>
    <w:rsid w:val="00AA6A6E"/>
    <w:rsid w:val="00AB1F99"/>
    <w:rsid w:val="00AB2373"/>
    <w:rsid w:val="00AB28CF"/>
    <w:rsid w:val="00AB595A"/>
    <w:rsid w:val="00AB7244"/>
    <w:rsid w:val="00AC716D"/>
    <w:rsid w:val="00AC71CB"/>
    <w:rsid w:val="00AD389D"/>
    <w:rsid w:val="00AD3A30"/>
    <w:rsid w:val="00AE784B"/>
    <w:rsid w:val="00AF2047"/>
    <w:rsid w:val="00AF2CF4"/>
    <w:rsid w:val="00AF3500"/>
    <w:rsid w:val="00AF3C44"/>
    <w:rsid w:val="00B00E8A"/>
    <w:rsid w:val="00B15203"/>
    <w:rsid w:val="00B22B2E"/>
    <w:rsid w:val="00B30C1B"/>
    <w:rsid w:val="00B30DF5"/>
    <w:rsid w:val="00B3404A"/>
    <w:rsid w:val="00B341AD"/>
    <w:rsid w:val="00B36064"/>
    <w:rsid w:val="00B40E90"/>
    <w:rsid w:val="00B43C91"/>
    <w:rsid w:val="00B440BB"/>
    <w:rsid w:val="00B44FF8"/>
    <w:rsid w:val="00B462C1"/>
    <w:rsid w:val="00B46854"/>
    <w:rsid w:val="00B47E86"/>
    <w:rsid w:val="00B47F37"/>
    <w:rsid w:val="00B502B8"/>
    <w:rsid w:val="00B56A9F"/>
    <w:rsid w:val="00B57DE9"/>
    <w:rsid w:val="00B57E81"/>
    <w:rsid w:val="00B667DD"/>
    <w:rsid w:val="00B70E1E"/>
    <w:rsid w:val="00B77120"/>
    <w:rsid w:val="00B773D7"/>
    <w:rsid w:val="00B80AC4"/>
    <w:rsid w:val="00B85306"/>
    <w:rsid w:val="00B90E7C"/>
    <w:rsid w:val="00B91D93"/>
    <w:rsid w:val="00B96D1B"/>
    <w:rsid w:val="00BA0C03"/>
    <w:rsid w:val="00BA2015"/>
    <w:rsid w:val="00BA5624"/>
    <w:rsid w:val="00BB1900"/>
    <w:rsid w:val="00BB3940"/>
    <w:rsid w:val="00BB3C38"/>
    <w:rsid w:val="00BB5AF6"/>
    <w:rsid w:val="00BB6646"/>
    <w:rsid w:val="00BC6F71"/>
    <w:rsid w:val="00BC7CD3"/>
    <w:rsid w:val="00BD10CE"/>
    <w:rsid w:val="00BD2C40"/>
    <w:rsid w:val="00BD66E2"/>
    <w:rsid w:val="00BE0608"/>
    <w:rsid w:val="00BE3EF6"/>
    <w:rsid w:val="00BE41CF"/>
    <w:rsid w:val="00BE4B1C"/>
    <w:rsid w:val="00BE7698"/>
    <w:rsid w:val="00BF1C4C"/>
    <w:rsid w:val="00BF1CA8"/>
    <w:rsid w:val="00BF4FA4"/>
    <w:rsid w:val="00C02D59"/>
    <w:rsid w:val="00C04066"/>
    <w:rsid w:val="00C04B65"/>
    <w:rsid w:val="00C05AEF"/>
    <w:rsid w:val="00C05F10"/>
    <w:rsid w:val="00C0790D"/>
    <w:rsid w:val="00C16B68"/>
    <w:rsid w:val="00C22BA4"/>
    <w:rsid w:val="00C25A73"/>
    <w:rsid w:val="00C26614"/>
    <w:rsid w:val="00C307D2"/>
    <w:rsid w:val="00C31D84"/>
    <w:rsid w:val="00C34A9D"/>
    <w:rsid w:val="00C37316"/>
    <w:rsid w:val="00C37C53"/>
    <w:rsid w:val="00C37D20"/>
    <w:rsid w:val="00C40060"/>
    <w:rsid w:val="00C43692"/>
    <w:rsid w:val="00C43FE9"/>
    <w:rsid w:val="00C44783"/>
    <w:rsid w:val="00C50B1E"/>
    <w:rsid w:val="00C5156B"/>
    <w:rsid w:val="00C60DAF"/>
    <w:rsid w:val="00C62D88"/>
    <w:rsid w:val="00C6602C"/>
    <w:rsid w:val="00C73A92"/>
    <w:rsid w:val="00C73B72"/>
    <w:rsid w:val="00C77210"/>
    <w:rsid w:val="00C77B96"/>
    <w:rsid w:val="00C83B47"/>
    <w:rsid w:val="00C85A26"/>
    <w:rsid w:val="00C8710C"/>
    <w:rsid w:val="00C87D4D"/>
    <w:rsid w:val="00C90F8B"/>
    <w:rsid w:val="00C92D17"/>
    <w:rsid w:val="00C93BBD"/>
    <w:rsid w:val="00CA08E3"/>
    <w:rsid w:val="00CA5FE3"/>
    <w:rsid w:val="00CA7E7B"/>
    <w:rsid w:val="00CB718F"/>
    <w:rsid w:val="00CD7676"/>
    <w:rsid w:val="00CE0F2F"/>
    <w:rsid w:val="00CE0FF3"/>
    <w:rsid w:val="00CE6A97"/>
    <w:rsid w:val="00CE6CF2"/>
    <w:rsid w:val="00CE71BD"/>
    <w:rsid w:val="00CF2BC5"/>
    <w:rsid w:val="00D102D6"/>
    <w:rsid w:val="00D13506"/>
    <w:rsid w:val="00D1631F"/>
    <w:rsid w:val="00D16328"/>
    <w:rsid w:val="00D20DF6"/>
    <w:rsid w:val="00D22912"/>
    <w:rsid w:val="00D24E1A"/>
    <w:rsid w:val="00D269A0"/>
    <w:rsid w:val="00D3148B"/>
    <w:rsid w:val="00D33D36"/>
    <w:rsid w:val="00D33D44"/>
    <w:rsid w:val="00D34A22"/>
    <w:rsid w:val="00D4413D"/>
    <w:rsid w:val="00D50F93"/>
    <w:rsid w:val="00D51663"/>
    <w:rsid w:val="00D55BA0"/>
    <w:rsid w:val="00D56424"/>
    <w:rsid w:val="00D57EBF"/>
    <w:rsid w:val="00D62206"/>
    <w:rsid w:val="00D629FA"/>
    <w:rsid w:val="00D72093"/>
    <w:rsid w:val="00D76BCC"/>
    <w:rsid w:val="00D80882"/>
    <w:rsid w:val="00D80CC7"/>
    <w:rsid w:val="00D846A3"/>
    <w:rsid w:val="00D859DB"/>
    <w:rsid w:val="00D87195"/>
    <w:rsid w:val="00D946CC"/>
    <w:rsid w:val="00DA356F"/>
    <w:rsid w:val="00DA3AED"/>
    <w:rsid w:val="00DA7CFE"/>
    <w:rsid w:val="00DB16C9"/>
    <w:rsid w:val="00DB2FF9"/>
    <w:rsid w:val="00DB3C8D"/>
    <w:rsid w:val="00DC0C67"/>
    <w:rsid w:val="00DC174A"/>
    <w:rsid w:val="00DC1A40"/>
    <w:rsid w:val="00DC517E"/>
    <w:rsid w:val="00DD0EEA"/>
    <w:rsid w:val="00DD6631"/>
    <w:rsid w:val="00DE35F4"/>
    <w:rsid w:val="00DE609D"/>
    <w:rsid w:val="00DE7257"/>
    <w:rsid w:val="00DF0768"/>
    <w:rsid w:val="00DF1F7F"/>
    <w:rsid w:val="00DF1FE8"/>
    <w:rsid w:val="00DF4274"/>
    <w:rsid w:val="00DF429C"/>
    <w:rsid w:val="00DF4EDF"/>
    <w:rsid w:val="00DF54FA"/>
    <w:rsid w:val="00E024B3"/>
    <w:rsid w:val="00E02CA9"/>
    <w:rsid w:val="00E0372C"/>
    <w:rsid w:val="00E06220"/>
    <w:rsid w:val="00E07094"/>
    <w:rsid w:val="00E10BF4"/>
    <w:rsid w:val="00E116C8"/>
    <w:rsid w:val="00E13040"/>
    <w:rsid w:val="00E17283"/>
    <w:rsid w:val="00E210B3"/>
    <w:rsid w:val="00E221D0"/>
    <w:rsid w:val="00E2239D"/>
    <w:rsid w:val="00E22C4A"/>
    <w:rsid w:val="00E235EF"/>
    <w:rsid w:val="00E25E15"/>
    <w:rsid w:val="00E26362"/>
    <w:rsid w:val="00E27D5B"/>
    <w:rsid w:val="00E36B76"/>
    <w:rsid w:val="00E36C7F"/>
    <w:rsid w:val="00E4019A"/>
    <w:rsid w:val="00E408B0"/>
    <w:rsid w:val="00E41D89"/>
    <w:rsid w:val="00E43102"/>
    <w:rsid w:val="00E44FF1"/>
    <w:rsid w:val="00E51425"/>
    <w:rsid w:val="00E52E8D"/>
    <w:rsid w:val="00E55B11"/>
    <w:rsid w:val="00E60E2A"/>
    <w:rsid w:val="00E65C03"/>
    <w:rsid w:val="00E71A8B"/>
    <w:rsid w:val="00E73521"/>
    <w:rsid w:val="00E74343"/>
    <w:rsid w:val="00E81EA1"/>
    <w:rsid w:val="00E8239B"/>
    <w:rsid w:val="00E82543"/>
    <w:rsid w:val="00E83209"/>
    <w:rsid w:val="00E85744"/>
    <w:rsid w:val="00E937FD"/>
    <w:rsid w:val="00E96C79"/>
    <w:rsid w:val="00E96E0D"/>
    <w:rsid w:val="00EA00AE"/>
    <w:rsid w:val="00EA24BF"/>
    <w:rsid w:val="00EB1569"/>
    <w:rsid w:val="00EB17A1"/>
    <w:rsid w:val="00EB6162"/>
    <w:rsid w:val="00EC2C1E"/>
    <w:rsid w:val="00EC3BB5"/>
    <w:rsid w:val="00EC67E0"/>
    <w:rsid w:val="00EC692B"/>
    <w:rsid w:val="00ED1A2C"/>
    <w:rsid w:val="00ED51BE"/>
    <w:rsid w:val="00ED6574"/>
    <w:rsid w:val="00ED6A43"/>
    <w:rsid w:val="00EE1C31"/>
    <w:rsid w:val="00EE2E34"/>
    <w:rsid w:val="00EE6A92"/>
    <w:rsid w:val="00EF0192"/>
    <w:rsid w:val="00EF1D5A"/>
    <w:rsid w:val="00EF4F7B"/>
    <w:rsid w:val="00EF5B92"/>
    <w:rsid w:val="00EF7628"/>
    <w:rsid w:val="00F05CB4"/>
    <w:rsid w:val="00F063B4"/>
    <w:rsid w:val="00F0653C"/>
    <w:rsid w:val="00F10109"/>
    <w:rsid w:val="00F102DB"/>
    <w:rsid w:val="00F1149F"/>
    <w:rsid w:val="00F13AF6"/>
    <w:rsid w:val="00F141AA"/>
    <w:rsid w:val="00F143EE"/>
    <w:rsid w:val="00F243EF"/>
    <w:rsid w:val="00F35487"/>
    <w:rsid w:val="00F37175"/>
    <w:rsid w:val="00F40DC0"/>
    <w:rsid w:val="00F43658"/>
    <w:rsid w:val="00F43C54"/>
    <w:rsid w:val="00F45920"/>
    <w:rsid w:val="00F467C0"/>
    <w:rsid w:val="00F54010"/>
    <w:rsid w:val="00F557F7"/>
    <w:rsid w:val="00F5606A"/>
    <w:rsid w:val="00F61366"/>
    <w:rsid w:val="00F6443D"/>
    <w:rsid w:val="00F64EE9"/>
    <w:rsid w:val="00F6583A"/>
    <w:rsid w:val="00F6595E"/>
    <w:rsid w:val="00F67788"/>
    <w:rsid w:val="00F72D28"/>
    <w:rsid w:val="00F762A8"/>
    <w:rsid w:val="00F83528"/>
    <w:rsid w:val="00F83AC8"/>
    <w:rsid w:val="00F84DF3"/>
    <w:rsid w:val="00F85FA7"/>
    <w:rsid w:val="00F863EF"/>
    <w:rsid w:val="00F91A65"/>
    <w:rsid w:val="00F92BD8"/>
    <w:rsid w:val="00F961A8"/>
    <w:rsid w:val="00F976C5"/>
    <w:rsid w:val="00F97D59"/>
    <w:rsid w:val="00FA3873"/>
    <w:rsid w:val="00FA40BB"/>
    <w:rsid w:val="00FA686B"/>
    <w:rsid w:val="00FB1BBE"/>
    <w:rsid w:val="00FB24ED"/>
    <w:rsid w:val="00FB4B64"/>
    <w:rsid w:val="00FB624D"/>
    <w:rsid w:val="00FC1703"/>
    <w:rsid w:val="00FC43E9"/>
    <w:rsid w:val="00FC5BD3"/>
    <w:rsid w:val="00FD1DF0"/>
    <w:rsid w:val="00FE16EE"/>
    <w:rsid w:val="00FE3873"/>
    <w:rsid w:val="00FE4C76"/>
    <w:rsid w:val="00FE6343"/>
    <w:rsid w:val="00FF072D"/>
    <w:rsid w:val="00FF269C"/>
    <w:rsid w:val="00FF6BCC"/>
    <w:rsid w:val="00FF70A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semiHidden="0" w:uiPriority="9"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4066"/>
    <w:pPr>
      <w:bidi/>
    </w:pPr>
  </w:style>
  <w:style w:type="paragraph" w:styleId="Heading1">
    <w:name w:val="heading 1"/>
    <w:basedOn w:val="Normal"/>
    <w:next w:val="Normal"/>
    <w:qFormat/>
    <w:rsid w:val="00C04066"/>
    <w:pPr>
      <w:keepNext/>
      <w:jc w:val="center"/>
      <w:outlineLvl w:val="0"/>
    </w:pPr>
    <w:rPr>
      <w:b/>
      <w:bCs/>
      <w:u w:val="single"/>
    </w:rPr>
  </w:style>
  <w:style w:type="paragraph" w:styleId="Heading2">
    <w:name w:val="heading 2"/>
    <w:basedOn w:val="Normal"/>
    <w:next w:val="Normal"/>
    <w:qFormat/>
    <w:rsid w:val="00C04066"/>
    <w:pPr>
      <w:keepNext/>
      <w:outlineLvl w:val="1"/>
    </w:pPr>
    <w:rPr>
      <w:b/>
      <w:bCs/>
      <w:sz w:val="24"/>
      <w:szCs w:val="28"/>
    </w:rPr>
  </w:style>
  <w:style w:type="paragraph" w:styleId="Heading3">
    <w:name w:val="heading 3"/>
    <w:basedOn w:val="Normal"/>
    <w:next w:val="Normal"/>
    <w:qFormat/>
    <w:rsid w:val="00C04066"/>
    <w:pPr>
      <w:keepNext/>
      <w:jc w:val="center"/>
      <w:outlineLvl w:val="2"/>
    </w:pPr>
    <w:rPr>
      <w:b/>
      <w:bCs/>
      <w:sz w:val="40"/>
      <w:szCs w:val="48"/>
    </w:rPr>
  </w:style>
  <w:style w:type="paragraph" w:styleId="Heading4">
    <w:name w:val="heading 4"/>
    <w:basedOn w:val="Normal"/>
    <w:next w:val="Normal"/>
    <w:qFormat/>
    <w:rsid w:val="00C04066"/>
    <w:pPr>
      <w:keepNext/>
      <w:jc w:val="center"/>
      <w:outlineLvl w:val="3"/>
    </w:pPr>
    <w:rPr>
      <w:b/>
      <w:bCs/>
      <w:sz w:val="28"/>
      <w:szCs w:val="33"/>
    </w:rPr>
  </w:style>
  <w:style w:type="paragraph" w:styleId="Heading5">
    <w:name w:val="heading 5"/>
    <w:basedOn w:val="Normal"/>
    <w:next w:val="Normal"/>
    <w:qFormat/>
    <w:rsid w:val="00C04066"/>
    <w:pPr>
      <w:keepNext/>
      <w:ind w:left="851" w:right="849"/>
      <w:jc w:val="center"/>
      <w:outlineLvl w:val="4"/>
    </w:pPr>
    <w:rPr>
      <w:b/>
      <w:bCs/>
    </w:rPr>
  </w:style>
  <w:style w:type="paragraph" w:styleId="Heading6">
    <w:name w:val="heading 6"/>
    <w:basedOn w:val="Normal"/>
    <w:next w:val="Normal"/>
    <w:qFormat/>
    <w:rsid w:val="00C04066"/>
    <w:pPr>
      <w:keepNext/>
      <w:outlineLvl w:val="5"/>
    </w:pPr>
    <w:rPr>
      <w:b/>
      <w:bCs/>
      <w:sz w:val="24"/>
      <w:szCs w:val="28"/>
    </w:rPr>
  </w:style>
  <w:style w:type="paragraph" w:styleId="Heading7">
    <w:name w:val="heading 7"/>
    <w:basedOn w:val="Normal"/>
    <w:next w:val="Normal"/>
    <w:qFormat/>
    <w:rsid w:val="00C04066"/>
    <w:pPr>
      <w:keepNext/>
      <w:jc w:val="center"/>
      <w:outlineLvl w:val="6"/>
    </w:pPr>
    <w:rPr>
      <w:b/>
      <w:bCs/>
    </w:rPr>
  </w:style>
  <w:style w:type="paragraph" w:styleId="Heading8">
    <w:name w:val="heading 8"/>
    <w:basedOn w:val="Normal"/>
    <w:next w:val="Normal"/>
    <w:qFormat/>
    <w:rsid w:val="00C04066"/>
    <w:pPr>
      <w:keepNext/>
      <w:jc w:val="lowKashida"/>
      <w:outlineLvl w:val="7"/>
    </w:pPr>
    <w:rPr>
      <w:b/>
      <w:bCs/>
      <w:sz w:val="24"/>
      <w:szCs w:val="28"/>
    </w:rPr>
  </w:style>
  <w:style w:type="paragraph" w:styleId="Heading9">
    <w:name w:val="heading 9"/>
    <w:basedOn w:val="Normal"/>
    <w:next w:val="Normal"/>
    <w:qFormat/>
    <w:rsid w:val="00C04066"/>
    <w:pPr>
      <w:keepNext/>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C04066"/>
    <w:pPr>
      <w:tabs>
        <w:tab w:val="center" w:pos="4153"/>
        <w:tab w:val="right" w:pos="8306"/>
      </w:tabs>
    </w:pPr>
  </w:style>
  <w:style w:type="paragraph" w:styleId="Footer">
    <w:name w:val="footer"/>
    <w:basedOn w:val="Normal"/>
    <w:link w:val="FooterChar"/>
    <w:uiPriority w:val="99"/>
    <w:rsid w:val="00C04066"/>
    <w:pPr>
      <w:tabs>
        <w:tab w:val="center" w:pos="4153"/>
        <w:tab w:val="right" w:pos="8306"/>
      </w:tabs>
    </w:pPr>
  </w:style>
  <w:style w:type="paragraph" w:styleId="BodyText">
    <w:name w:val="Body Text"/>
    <w:basedOn w:val="Normal"/>
    <w:link w:val="BodyTextChar"/>
    <w:rsid w:val="00C04066"/>
    <w:pPr>
      <w:jc w:val="lowKashida"/>
    </w:pPr>
    <w:rPr>
      <w:sz w:val="24"/>
      <w:szCs w:val="28"/>
    </w:rPr>
  </w:style>
  <w:style w:type="paragraph" w:styleId="Caption">
    <w:name w:val="caption"/>
    <w:basedOn w:val="Normal"/>
    <w:next w:val="Normal"/>
    <w:qFormat/>
    <w:rsid w:val="00C04066"/>
    <w:pPr>
      <w:jc w:val="center"/>
    </w:pPr>
    <w:rPr>
      <w:b/>
      <w:bCs/>
    </w:rPr>
  </w:style>
  <w:style w:type="paragraph" w:customStyle="1" w:styleId="xl27">
    <w:name w:val="xl27"/>
    <w:basedOn w:val="Normal"/>
    <w:rsid w:val="00C04066"/>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rsid w:val="00C04066"/>
    <w:pPr>
      <w:ind w:left="282"/>
    </w:pPr>
    <w:rPr>
      <w:rFonts w:cs="Simplified Arabic"/>
      <w:sz w:val="24"/>
      <w:szCs w:val="24"/>
    </w:rPr>
  </w:style>
  <w:style w:type="paragraph" w:styleId="Title">
    <w:name w:val="Title"/>
    <w:basedOn w:val="Normal"/>
    <w:link w:val="TitleChar"/>
    <w:qFormat/>
    <w:rsid w:val="00C04066"/>
    <w:pPr>
      <w:ind w:left="-72" w:right="360"/>
      <w:jc w:val="center"/>
    </w:pPr>
    <w:rPr>
      <w:rFonts w:cs="Simplified Arabic"/>
      <w:b/>
      <w:bCs/>
      <w:sz w:val="26"/>
      <w:szCs w:val="24"/>
      <w:lang w:eastAsia="ar-SA"/>
    </w:rPr>
  </w:style>
  <w:style w:type="character" w:styleId="Hyperlink">
    <w:name w:val="Hyperlink"/>
    <w:basedOn w:val="DefaultParagraphFont"/>
    <w:semiHidden/>
    <w:rsid w:val="00C04066"/>
    <w:rPr>
      <w:rFonts w:ascii="Times New Roman" w:hAnsi="Times New Roman" w:cs="Times New Roman"/>
      <w:color w:val="0000FF"/>
      <w:u w:val="single"/>
    </w:rPr>
  </w:style>
  <w:style w:type="paragraph" w:styleId="TOC4">
    <w:name w:val="toc 4"/>
    <w:basedOn w:val="Normal"/>
    <w:next w:val="Normal"/>
    <w:autoRedefine/>
    <w:semiHidden/>
    <w:rsid w:val="00C04066"/>
    <w:pPr>
      <w:ind w:left="600"/>
    </w:pPr>
  </w:style>
  <w:style w:type="character" w:styleId="FollowedHyperlink">
    <w:name w:val="FollowedHyperlink"/>
    <w:basedOn w:val="DefaultParagraphFont"/>
    <w:semiHidden/>
    <w:rsid w:val="00C04066"/>
    <w:rPr>
      <w:color w:val="800080"/>
      <w:u w:val="single"/>
    </w:rPr>
  </w:style>
  <w:style w:type="paragraph" w:styleId="BodyText2">
    <w:name w:val="Body Text 2"/>
    <w:basedOn w:val="Normal"/>
    <w:semiHidden/>
    <w:rsid w:val="00C04066"/>
    <w:pPr>
      <w:jc w:val="lowKashida"/>
    </w:pPr>
    <w:rPr>
      <w:rFonts w:cs="Simplified Arabic"/>
      <w:b/>
      <w:bCs/>
      <w:color w:val="FF0000"/>
      <w:sz w:val="24"/>
      <w:szCs w:val="24"/>
    </w:rPr>
  </w:style>
  <w:style w:type="character" w:customStyle="1" w:styleId="BodyTextChar">
    <w:name w:val="Body Text Char"/>
    <w:basedOn w:val="DefaultParagraphFont"/>
    <w:link w:val="BodyText"/>
    <w:rsid w:val="0043279C"/>
    <w:rPr>
      <w:sz w:val="24"/>
      <w:szCs w:val="28"/>
    </w:rPr>
  </w:style>
  <w:style w:type="character" w:customStyle="1" w:styleId="HeaderChar">
    <w:name w:val="Header Char"/>
    <w:basedOn w:val="DefaultParagraphFont"/>
    <w:link w:val="Header"/>
    <w:uiPriority w:val="99"/>
    <w:rsid w:val="00B77120"/>
  </w:style>
  <w:style w:type="paragraph" w:styleId="BalloonText">
    <w:name w:val="Balloon Text"/>
    <w:basedOn w:val="Normal"/>
    <w:link w:val="BalloonTextChar"/>
    <w:uiPriority w:val="99"/>
    <w:semiHidden/>
    <w:unhideWhenUsed/>
    <w:rsid w:val="00F6583A"/>
    <w:rPr>
      <w:rFonts w:ascii="Tahoma" w:hAnsi="Tahoma" w:cs="Tahoma"/>
      <w:sz w:val="16"/>
      <w:szCs w:val="16"/>
    </w:rPr>
  </w:style>
  <w:style w:type="character" w:customStyle="1" w:styleId="BalloonTextChar">
    <w:name w:val="Balloon Text Char"/>
    <w:basedOn w:val="DefaultParagraphFont"/>
    <w:link w:val="BalloonText"/>
    <w:uiPriority w:val="99"/>
    <w:semiHidden/>
    <w:rsid w:val="00F6583A"/>
    <w:rPr>
      <w:rFonts w:ascii="Tahoma" w:hAnsi="Tahoma" w:cs="Tahoma"/>
      <w:sz w:val="16"/>
      <w:szCs w:val="16"/>
    </w:rPr>
  </w:style>
  <w:style w:type="table" w:styleId="TableGrid">
    <w:name w:val="Table Grid"/>
    <w:basedOn w:val="TableNormal"/>
    <w:uiPriority w:val="59"/>
    <w:rsid w:val="00DF4E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erChar">
    <w:name w:val="Footer Char"/>
    <w:basedOn w:val="DefaultParagraphFont"/>
    <w:link w:val="Footer"/>
    <w:uiPriority w:val="99"/>
    <w:rsid w:val="008A64E2"/>
  </w:style>
  <w:style w:type="paragraph" w:styleId="ListParagraph">
    <w:name w:val="List Paragraph"/>
    <w:basedOn w:val="Normal"/>
    <w:uiPriority w:val="34"/>
    <w:qFormat/>
    <w:rsid w:val="0021457D"/>
    <w:pPr>
      <w:ind w:left="720"/>
      <w:contextualSpacing/>
    </w:pPr>
  </w:style>
  <w:style w:type="table" w:customStyle="1" w:styleId="LightShading1">
    <w:name w:val="Light Shading1"/>
    <w:basedOn w:val="TableNormal"/>
    <w:uiPriority w:val="60"/>
    <w:rsid w:val="00B15203"/>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TitleChar">
    <w:name w:val="Title Char"/>
    <w:basedOn w:val="DefaultParagraphFont"/>
    <w:link w:val="Title"/>
    <w:rsid w:val="0082471B"/>
    <w:rPr>
      <w:rFonts w:cs="Simplified Arabic"/>
      <w:b/>
      <w:bCs/>
      <w:sz w:val="26"/>
      <w:szCs w:val="24"/>
      <w:lang w:eastAsia="ar-SA"/>
    </w:rPr>
  </w:style>
  <w:style w:type="character" w:customStyle="1" w:styleId="BodyTextIndent2Char">
    <w:name w:val="Body Text Indent 2 Char"/>
    <w:basedOn w:val="DefaultParagraphFont"/>
    <w:link w:val="BodyTextIndent2"/>
    <w:rsid w:val="00BD10CE"/>
    <w:rPr>
      <w:rFonts w:cs="Simplified Arabic"/>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5C3A88-66B3-4350-933C-26F07309C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15</Pages>
  <Words>1466</Words>
  <Characters>8740</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People of the World</Company>
  <LinksUpToDate>false</LinksUpToDate>
  <CharactersWithSpaces>10186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rabuali</cp:lastModifiedBy>
  <cp:revision>9</cp:revision>
  <cp:lastPrinted>2019-12-26T09:33:00Z</cp:lastPrinted>
  <dcterms:created xsi:type="dcterms:W3CDTF">2019-12-23T10:53:00Z</dcterms:created>
  <dcterms:modified xsi:type="dcterms:W3CDTF">2019-12-26T09:33:00Z</dcterms:modified>
</cp:coreProperties>
</file>