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7201" w14:textId="77777777" w:rsidR="00315954" w:rsidRDefault="00821FB0" w:rsidP="00821FB0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821FB0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685DA7" w:rsidRPr="00821FB0">
        <w:rPr>
          <w:rFonts w:cs="Simplified Arabic" w:hint="cs"/>
          <w:b/>
          <w:bCs/>
          <w:sz w:val="32"/>
          <w:szCs w:val="32"/>
          <w:rtl/>
        </w:rPr>
        <w:t xml:space="preserve">بعد </w:t>
      </w:r>
      <w:r w:rsidR="00732AFE" w:rsidRPr="00821FB0">
        <w:rPr>
          <w:rFonts w:cs="Simplified Arabic" w:hint="cs"/>
          <w:b/>
          <w:bCs/>
          <w:sz w:val="32"/>
          <w:szCs w:val="32"/>
          <w:rtl/>
        </w:rPr>
        <w:t xml:space="preserve">مضّي </w:t>
      </w:r>
      <w:r w:rsidR="0056460C" w:rsidRPr="00821FB0">
        <w:rPr>
          <w:rFonts w:cs="Simplified Arabic" w:hint="cs"/>
          <w:b/>
          <w:bCs/>
          <w:sz w:val="32"/>
          <w:szCs w:val="32"/>
          <w:rtl/>
        </w:rPr>
        <w:t>ثلاثة عشر شهراً</w:t>
      </w:r>
      <w:r w:rsidR="00732AFE" w:rsidRPr="00821FB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3131EA" w:rsidRPr="00821FB0">
        <w:rPr>
          <w:rFonts w:cs="Simplified Arabic" w:hint="cs"/>
          <w:b/>
          <w:bCs/>
          <w:sz w:val="32"/>
          <w:szCs w:val="32"/>
          <w:rtl/>
        </w:rPr>
        <w:t>من ا</w:t>
      </w:r>
      <w:r w:rsidR="00685DA7" w:rsidRPr="00821FB0">
        <w:rPr>
          <w:rFonts w:cs="Simplified Arabic" w:hint="cs"/>
          <w:b/>
          <w:bCs/>
          <w:sz w:val="32"/>
          <w:szCs w:val="32"/>
          <w:rtl/>
        </w:rPr>
        <w:t>ل</w:t>
      </w:r>
      <w:r w:rsidR="00A30A6A" w:rsidRPr="00821FB0">
        <w:rPr>
          <w:rFonts w:cs="Simplified Arabic" w:hint="cs"/>
          <w:b/>
          <w:bCs/>
          <w:sz w:val="32"/>
          <w:szCs w:val="32"/>
          <w:rtl/>
        </w:rPr>
        <w:t xml:space="preserve">عدوان الاسرائيلي </w:t>
      </w:r>
    </w:p>
    <w:p w14:paraId="3236C198" w14:textId="19F94086" w:rsidR="002A0C0F" w:rsidRPr="00315954" w:rsidRDefault="00685DA7" w:rsidP="00315954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821FB0">
        <w:rPr>
          <w:rFonts w:cs="Simplified Arabic" w:hint="cs"/>
          <w:b/>
          <w:bCs/>
          <w:sz w:val="32"/>
          <w:szCs w:val="32"/>
          <w:rtl/>
        </w:rPr>
        <w:t>المستمر</w:t>
      </w:r>
      <w:r w:rsidR="00315954">
        <w:rPr>
          <w:rFonts w:cs="Simplified Arabic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A30A6A" w:rsidRPr="00821FB0">
        <w:rPr>
          <w:rFonts w:cs="Simplified Arabic" w:hint="cs"/>
          <w:b/>
          <w:bCs/>
          <w:sz w:val="32"/>
          <w:szCs w:val="32"/>
          <w:rtl/>
        </w:rPr>
        <w:t>على قطاع غزة</w:t>
      </w:r>
      <w:r w:rsidR="004C7BE2" w:rsidRPr="00821FB0">
        <w:rPr>
          <w:rFonts w:cs="Simplified Arabic" w:hint="cs"/>
          <w:b/>
          <w:bCs/>
          <w:sz w:val="32"/>
          <w:szCs w:val="32"/>
          <w:rtl/>
        </w:rPr>
        <w:t>،</w:t>
      </w:r>
      <w:r w:rsidR="006141C1" w:rsidRPr="00821FB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787A82" w:rsidRPr="00821FB0">
        <w:rPr>
          <w:rFonts w:cs="Simplified Arabic" w:hint="cs"/>
          <w:b/>
          <w:bCs/>
          <w:sz w:val="32"/>
          <w:szCs w:val="32"/>
          <w:rtl/>
        </w:rPr>
        <w:t>مؤشر غلاء المعيشة ل</w:t>
      </w:r>
      <w:r w:rsidR="004016D3" w:rsidRPr="00821FB0">
        <w:rPr>
          <w:rFonts w:cs="Simplified Arabic" w:hint="cs"/>
          <w:b/>
          <w:bCs/>
          <w:sz w:val="32"/>
          <w:szCs w:val="32"/>
          <w:rtl/>
        </w:rPr>
        <w:t xml:space="preserve">قطاع غزة </w:t>
      </w:r>
      <w:r w:rsidR="006141C1" w:rsidRPr="00821FB0">
        <w:rPr>
          <w:rFonts w:cs="Simplified Arabic" w:hint="cs"/>
          <w:b/>
          <w:bCs/>
          <w:sz w:val="32"/>
          <w:szCs w:val="32"/>
          <w:rtl/>
        </w:rPr>
        <w:t xml:space="preserve">يسجل ارتفاعاً حاداً </w:t>
      </w:r>
      <w:r w:rsidR="009772A8" w:rsidRPr="00821FB0">
        <w:rPr>
          <w:rFonts w:cs="Simplified Arabic" w:hint="cs"/>
          <w:b/>
          <w:bCs/>
          <w:sz w:val="32"/>
          <w:szCs w:val="32"/>
          <w:rtl/>
        </w:rPr>
        <w:t>نسبته</w:t>
      </w:r>
      <w:r w:rsidR="004016D3" w:rsidRPr="00821FB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732AFE" w:rsidRPr="00821FB0">
        <w:rPr>
          <w:rFonts w:cs="Simplified Arabic" w:hint="cs"/>
          <w:b/>
          <w:bCs/>
          <w:sz w:val="32"/>
          <w:szCs w:val="32"/>
          <w:rtl/>
        </w:rPr>
        <w:t>490</w:t>
      </w:r>
      <w:r w:rsidR="006141C1" w:rsidRPr="00821FB0">
        <w:rPr>
          <w:rFonts w:cs="Simplified Arabic" w:hint="cs"/>
          <w:b/>
          <w:bCs/>
          <w:sz w:val="32"/>
          <w:szCs w:val="32"/>
          <w:rtl/>
        </w:rPr>
        <w:t>%</w:t>
      </w:r>
    </w:p>
    <w:p w14:paraId="79ADB630" w14:textId="77777777" w:rsidR="003421C1" w:rsidRPr="00361CF2" w:rsidRDefault="003421C1" w:rsidP="003421C1">
      <w:pPr>
        <w:jc w:val="both"/>
        <w:rPr>
          <w:rFonts w:cs="Simplified Arabic"/>
          <w:sz w:val="20"/>
          <w:szCs w:val="20"/>
        </w:rPr>
      </w:pPr>
    </w:p>
    <w:p w14:paraId="183344B4" w14:textId="2A729DF5" w:rsidR="00000764" w:rsidRPr="00821FB0" w:rsidRDefault="00000764" w:rsidP="009772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21FB0">
        <w:rPr>
          <w:rFonts w:ascii="Simplified Arabic" w:hAnsi="Simplified Arabic" w:cs="Simplified Arabic"/>
          <w:sz w:val="26"/>
          <w:szCs w:val="26"/>
          <w:rtl/>
        </w:rPr>
        <w:t>سجل</w:t>
      </w:r>
      <w:r w:rsidR="00195EBF" w:rsidRPr="00821F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>الرقم القياسي لأسعار المستهلك في فلسطين</w:t>
      </w:r>
      <w:r w:rsidR="00195EBF" w:rsidRPr="00821FB0">
        <w:rPr>
          <w:rFonts w:ascii="Simplified Arabic" w:hAnsi="Simplified Arabic" w:cs="Simplified Arabic"/>
          <w:sz w:val="26"/>
          <w:szCs w:val="26"/>
        </w:rPr>
        <w:t xml:space="preserve"> </w:t>
      </w:r>
      <w:r w:rsidR="00E86B6F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9772A8" w:rsidRPr="00821FB0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4F3015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E86B6F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195EBF" w:rsidRPr="00821FB0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732AFE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14.75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10621D" w:rsidRPr="00821FB0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732AFE" w:rsidRPr="00821FB0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 2024 مقارنة مع شهر </w:t>
      </w:r>
      <w:r w:rsidR="00732AFE" w:rsidRPr="00821FB0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 2024، بواقع </w:t>
      </w:r>
      <w:r w:rsidR="00732AFE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28.61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% في قطاع غزة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0621D" w:rsidRPr="00821FB0">
        <w:rPr>
          <w:rFonts w:ascii="Simplified Arabic" w:hAnsi="Simplified Arabic" w:cs="Simplified Arabic"/>
          <w:sz w:val="26"/>
          <w:szCs w:val="26"/>
          <w:rtl/>
        </w:rPr>
        <w:t xml:space="preserve">بينما سجل الرقم القياسي </w:t>
      </w:r>
      <w:r w:rsidR="0010621D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 مقداره</w:t>
      </w:r>
      <w:r w:rsidR="003E3301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32AFE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1.21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821FB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</w:t>
      </w:r>
      <w:r w:rsidR="00E86B6F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في الضفة الغربية**</w:t>
      </w:r>
      <w:r w:rsidR="00E86B6F" w:rsidRPr="00821F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0621D" w:rsidRPr="00821FB0">
        <w:rPr>
          <w:rFonts w:ascii="Simplified Arabic" w:hAnsi="Simplified Arabic" w:cs="Simplified Arabic"/>
          <w:sz w:val="26"/>
          <w:szCs w:val="26"/>
          <w:rtl/>
        </w:rPr>
        <w:t>وبمقدار</w:t>
      </w:r>
      <w:r w:rsidR="00E86B6F" w:rsidRPr="00821F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2AFE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0.85</w:t>
      </w:r>
      <w:r w:rsidR="00E86B6F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FD4D14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القدس </w:t>
      </w:r>
      <w:r w:rsidR="00FD4D14" w:rsidRPr="00821FB0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FD4D14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*</w:t>
      </w:r>
      <w:r w:rsidR="00E86B6F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</w:p>
    <w:p w14:paraId="01DF6B36" w14:textId="77777777" w:rsidR="00791CAF" w:rsidRPr="00821FB0" w:rsidRDefault="00791CAF" w:rsidP="00791CAF">
      <w:pPr>
        <w:jc w:val="both"/>
        <w:rPr>
          <w:rFonts w:cs="Simplified Arabic"/>
          <w:sz w:val="12"/>
          <w:szCs w:val="12"/>
          <w:rtl/>
        </w:rPr>
      </w:pPr>
    </w:p>
    <w:p w14:paraId="7320A478" w14:textId="624C3D34" w:rsidR="00837CB2" w:rsidRPr="00821FB0" w:rsidRDefault="00664CC6" w:rsidP="009772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E86B6F" w:rsidRPr="00821FB0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91CAF" w:rsidRPr="00821FB0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 </w:t>
      </w:r>
      <w:r w:rsidR="00C809A4" w:rsidRPr="00821FB0">
        <w:rPr>
          <w:rFonts w:ascii="Simplified Arabic" w:hAnsi="Simplified Arabic" w:cs="Simplified Arabic"/>
          <w:sz w:val="26"/>
          <w:szCs w:val="26"/>
          <w:rtl/>
        </w:rPr>
        <w:t>عن</w:t>
      </w:r>
      <w:r w:rsidR="00195EBF" w:rsidRPr="00821FB0">
        <w:rPr>
          <w:rFonts w:ascii="Simplified Arabic" w:hAnsi="Simplified Arabic" w:cs="Simplified Arabic"/>
          <w:sz w:val="26"/>
          <w:szCs w:val="26"/>
        </w:rPr>
        <w:t xml:space="preserve"> </w:t>
      </w:r>
      <w:r w:rsidR="00E86B6F" w:rsidRPr="00821FB0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FA2AB5" w:rsidRPr="00821F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A4B10" w:rsidRPr="00821F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732AFE" w:rsidRPr="00821FB0">
        <w:rPr>
          <w:rFonts w:ascii="Simplified Arabic" w:hAnsi="Simplified Arabic" w:cs="Simplified Arabic"/>
          <w:sz w:val="26"/>
          <w:szCs w:val="26"/>
          <w:rtl/>
        </w:rPr>
        <w:t xml:space="preserve">الفواكه الطازجة بنسبة 70.51%، وأسعار البيض بنسبة 36.72%، وأسعار البقول المجففة بنسبة 31.70%، وأسعار المعكرونة والشعيرية والمفتول ومنتجات المعكرونة المماثلة بنسبة 28.19%، وأسعار بدائل السكر وسكريات أخرى بنسبة 27.54%، وأسعار الزيوت النباتية بنسبة 13.73%، 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</w:t>
      </w:r>
      <w:r w:rsidR="00732AFE" w:rsidRPr="00821FB0">
        <w:rPr>
          <w:rFonts w:ascii="Simplified Arabic" w:hAnsi="Simplified Arabic" w:cs="Simplified Arabic"/>
          <w:sz w:val="26"/>
          <w:szCs w:val="26"/>
          <w:rtl/>
        </w:rPr>
        <w:t xml:space="preserve">وأسعار الخبز "كماج" بنسبة 8.37%، وأسعار اللحوم الطازجة بنسبة 6.79%، على الرغم من انخفاض أسعار الخضروات </w:t>
      </w:r>
      <w:r w:rsidR="001D723A" w:rsidRPr="00821FB0">
        <w:rPr>
          <w:rFonts w:ascii="Simplified Arabic" w:hAnsi="Simplified Arabic" w:cs="Simplified Arabic"/>
          <w:sz w:val="26"/>
          <w:szCs w:val="26"/>
          <w:rtl/>
        </w:rPr>
        <w:t xml:space="preserve">المجففة بمقدار 46.37%، وأسعار البطاطا بمقدار 20.04%، </w:t>
      </w:r>
      <w:r w:rsidR="00EE689B" w:rsidRPr="00821FB0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بمقدار 13.58%، 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</w:t>
      </w:r>
      <w:r w:rsidR="001D723A" w:rsidRPr="00821FB0">
        <w:rPr>
          <w:rFonts w:ascii="Simplified Arabic" w:hAnsi="Simplified Arabic" w:cs="Simplified Arabic"/>
          <w:sz w:val="26"/>
          <w:szCs w:val="26"/>
          <w:rtl/>
        </w:rPr>
        <w:t>وأسعار الخضروات الطازجة بمقدار 1.36%.</w:t>
      </w:r>
    </w:p>
    <w:p w14:paraId="46529618" w14:textId="77777777" w:rsidR="00837CB2" w:rsidRPr="00821FB0" w:rsidRDefault="00837CB2" w:rsidP="00837CB2">
      <w:pPr>
        <w:jc w:val="both"/>
        <w:rPr>
          <w:sz w:val="12"/>
          <w:szCs w:val="12"/>
          <w:rtl/>
          <w:lang w:bidi="ar-DZ"/>
        </w:rPr>
      </w:pPr>
    </w:p>
    <w:p w14:paraId="6954E2EB" w14:textId="071C442A" w:rsidR="00532854" w:rsidRPr="00821FB0" w:rsidRDefault="003421C1" w:rsidP="0010621D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عند مقارنة الأسعار خلال شهر </w:t>
      </w:r>
      <w:r w:rsidR="0010621D" w:rsidRPr="00821FB0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1D723A" w:rsidRPr="00821FB0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E86B6F" w:rsidRPr="00821FB0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="00EC47BF" w:rsidRPr="00821F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10621D" w:rsidRPr="00821FB0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1D723A" w:rsidRPr="00821FB0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E86B6F" w:rsidRPr="00821FB0">
        <w:rPr>
          <w:rFonts w:ascii="Simplified Arabic" w:hAnsi="Simplified Arabic" w:cs="Simplified Arabic"/>
          <w:sz w:val="26"/>
          <w:szCs w:val="26"/>
          <w:rtl/>
        </w:rPr>
        <w:t xml:space="preserve"> 2023</w:t>
      </w:r>
      <w:r w:rsidR="00BA0EF7" w:rsidRPr="00821F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>تشير البيانات إلى ارتفاع الرقم القياسي</w:t>
      </w:r>
      <w:r w:rsidR="00D559DE" w:rsidRPr="00821FB0">
        <w:rPr>
          <w:rFonts w:ascii="Simplified Arabic" w:hAnsi="Simplified Arabic" w:cs="Simplified Arabic"/>
          <w:sz w:val="26"/>
          <w:szCs w:val="26"/>
          <w:rtl/>
        </w:rPr>
        <w:t xml:space="preserve"> لأسعار المستهلك في فلسطين بنسبة</w:t>
      </w:r>
      <w:r w:rsidR="00195EBF" w:rsidRPr="00821FB0">
        <w:rPr>
          <w:rFonts w:ascii="Simplified Arabic" w:hAnsi="Simplified Arabic" w:cs="Simplified Arabic"/>
          <w:sz w:val="26"/>
          <w:szCs w:val="26"/>
        </w:rPr>
        <w:t xml:space="preserve"> </w:t>
      </w:r>
      <w:r w:rsidR="001D723A" w:rsidRPr="00821FB0">
        <w:rPr>
          <w:rFonts w:ascii="Simplified Arabic" w:hAnsi="Simplified Arabic" w:cs="Simplified Arabic"/>
          <w:sz w:val="26"/>
          <w:szCs w:val="26"/>
          <w:rtl/>
          <w:lang w:bidi="ar-DZ"/>
        </w:rPr>
        <w:t>88.93</w:t>
      </w:r>
      <w:r w:rsidR="00F96AE3" w:rsidRPr="00821FB0">
        <w:rPr>
          <w:rFonts w:ascii="Simplified Arabic" w:hAnsi="Simplified Arabic" w:cs="Simplified Arabic"/>
          <w:sz w:val="26"/>
          <w:szCs w:val="26"/>
          <w:rtl/>
        </w:rPr>
        <w:t>%</w:t>
      </w:r>
      <w:r w:rsidR="00BA0EF7" w:rsidRPr="00821FB0">
        <w:rPr>
          <w:rFonts w:ascii="Simplified Arabic" w:hAnsi="Simplified Arabic" w:cs="Simplified Arabic"/>
          <w:sz w:val="26"/>
          <w:szCs w:val="26"/>
          <w:rtl/>
        </w:rPr>
        <w:t>،</w:t>
      </w:r>
      <w:r w:rsidR="00E86B6F" w:rsidRPr="00821F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821FB0">
        <w:rPr>
          <w:rFonts w:ascii="Simplified Arabic" w:hAnsi="Simplified Arabic" w:cs="Simplified Arabic"/>
          <w:sz w:val="26"/>
          <w:szCs w:val="26"/>
          <w:rtl/>
        </w:rPr>
        <w:t>(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1D723A" w:rsidRPr="00821FB0">
        <w:rPr>
          <w:rFonts w:ascii="Simplified Arabic" w:hAnsi="Simplified Arabic" w:cs="Simplified Arabic"/>
          <w:sz w:val="26"/>
          <w:szCs w:val="26"/>
          <w:rtl/>
        </w:rPr>
        <w:t>344.91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821FB0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7E4B2C" w:rsidRPr="00821FB0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1D723A" w:rsidRPr="00821FB0">
        <w:rPr>
          <w:rFonts w:ascii="Simplified Arabic" w:hAnsi="Simplified Arabic" w:cs="Simplified Arabic"/>
          <w:sz w:val="26"/>
          <w:szCs w:val="26"/>
          <w:rtl/>
        </w:rPr>
        <w:t>2.13</w:t>
      </w:r>
      <w:r w:rsidR="007E4B2C" w:rsidRPr="00821FB0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="007E4B2C" w:rsidRPr="00821FB0">
        <w:rPr>
          <w:rFonts w:ascii="Simplified Arabic" w:hAnsi="Simplified Arabic" w:cs="Simplified Arabic"/>
          <w:sz w:val="26"/>
          <w:szCs w:val="26"/>
        </w:rPr>
        <w:t>J1</w:t>
      </w:r>
      <w:r w:rsidR="007E4B2C" w:rsidRPr="00821FB0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8D5630" w:rsidRPr="00821FB0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1D723A" w:rsidRPr="00821FB0">
        <w:rPr>
          <w:rFonts w:ascii="Simplified Arabic" w:hAnsi="Simplified Arabic" w:cs="Simplified Arabic"/>
          <w:sz w:val="26"/>
          <w:szCs w:val="26"/>
          <w:rtl/>
        </w:rPr>
        <w:t>1.54</w:t>
      </w:r>
      <w:r w:rsidR="008D5630" w:rsidRPr="00821FB0">
        <w:rPr>
          <w:rFonts w:ascii="Simplified Arabic" w:hAnsi="Simplified Arabic" w:cs="Simplified Arabic"/>
          <w:sz w:val="26"/>
          <w:szCs w:val="26"/>
          <w:rtl/>
        </w:rPr>
        <w:t>% في الضفة الغر</w:t>
      </w:r>
      <w:r w:rsidR="007E4B2C" w:rsidRPr="00821FB0">
        <w:rPr>
          <w:rFonts w:ascii="Simplified Arabic" w:hAnsi="Simplified Arabic" w:cs="Simplified Arabic"/>
          <w:sz w:val="26"/>
          <w:szCs w:val="26"/>
          <w:rtl/>
        </w:rPr>
        <w:t>بية**</w:t>
      </w:r>
      <w:r w:rsidR="008658D6" w:rsidRPr="00821FB0">
        <w:rPr>
          <w:rFonts w:ascii="Simplified Arabic" w:hAnsi="Simplified Arabic" w:cs="Simplified Arabic"/>
          <w:sz w:val="26"/>
          <w:szCs w:val="26"/>
          <w:rtl/>
        </w:rPr>
        <w:t>)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8924728" w14:textId="77777777" w:rsidR="00633D32" w:rsidRPr="00821FB0" w:rsidRDefault="00633D32" w:rsidP="007B0732">
      <w:pPr>
        <w:jc w:val="both"/>
        <w:rPr>
          <w:rFonts w:cs="Simplified Arabic"/>
          <w:sz w:val="12"/>
          <w:szCs w:val="12"/>
        </w:rPr>
      </w:pPr>
    </w:p>
    <w:p w14:paraId="1EC0B80E" w14:textId="77777777" w:rsidR="003421C1" w:rsidRPr="00821FB0" w:rsidRDefault="003421C1" w:rsidP="003421C1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821FB0">
        <w:rPr>
          <w:rFonts w:cs="Simplified Arabic" w:hint="cs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  <w:r w:rsidR="00295D95" w:rsidRPr="00821FB0">
        <w:rPr>
          <w:rFonts w:cs="Simplified Arabic" w:hint="cs"/>
          <w:b/>
          <w:bCs/>
          <w:sz w:val="28"/>
          <w:szCs w:val="28"/>
          <w:rtl/>
        </w:rPr>
        <w:t>:</w:t>
      </w:r>
    </w:p>
    <w:p w14:paraId="6261A190" w14:textId="77777777" w:rsidR="00B06977" w:rsidRPr="00821FB0" w:rsidRDefault="00B06977" w:rsidP="00B06977">
      <w:pPr>
        <w:jc w:val="both"/>
        <w:rPr>
          <w:rFonts w:cs="Simplified Arabic"/>
          <w:sz w:val="26"/>
          <w:szCs w:val="26"/>
          <w:rtl/>
          <w:lang w:bidi="ar-JO"/>
        </w:rPr>
      </w:pPr>
      <w:r w:rsidRPr="00821FB0">
        <w:rPr>
          <w:rFonts w:cs="Simplified Arabic" w:hint="cs"/>
          <w:b/>
          <w:bCs/>
          <w:sz w:val="26"/>
          <w:szCs w:val="26"/>
          <w:rtl/>
        </w:rPr>
        <w:t>ارتفاع</w:t>
      </w:r>
      <w:r w:rsidR="0010557C" w:rsidRPr="00821FB0">
        <w:rPr>
          <w:rFonts w:cs="Simplified Arabic" w:hint="cs"/>
          <w:b/>
          <w:bCs/>
          <w:sz w:val="26"/>
          <w:szCs w:val="26"/>
          <w:rtl/>
        </w:rPr>
        <w:t xml:space="preserve"> حاد في</w:t>
      </w:r>
      <w:r w:rsidR="00195EBF" w:rsidRPr="00821FB0">
        <w:rPr>
          <w:rFonts w:cs="Simplified Arabic"/>
          <w:b/>
          <w:bCs/>
          <w:sz w:val="26"/>
          <w:szCs w:val="26"/>
        </w:rPr>
        <w:t xml:space="preserve"> </w:t>
      </w:r>
      <w:r w:rsidR="00D559DE" w:rsidRPr="00821FB0">
        <w:rPr>
          <w:rFonts w:cs="Simplified Arabic" w:hint="cs"/>
          <w:b/>
          <w:bCs/>
          <w:sz w:val="26"/>
          <w:szCs w:val="26"/>
          <w:rtl/>
        </w:rPr>
        <w:t>مؤشر غلاء المعيشة</w:t>
      </w:r>
      <w:r w:rsidR="00195EBF" w:rsidRPr="00821FB0">
        <w:rPr>
          <w:rFonts w:cs="Simplified Arabic"/>
          <w:b/>
          <w:bCs/>
          <w:sz w:val="26"/>
          <w:szCs w:val="26"/>
        </w:rPr>
        <w:t xml:space="preserve"> </w:t>
      </w:r>
      <w:r w:rsidR="00D559DE" w:rsidRPr="00821FB0">
        <w:rPr>
          <w:rFonts w:cs="Simplified Arabic" w:hint="cs"/>
          <w:b/>
          <w:bCs/>
          <w:sz w:val="26"/>
          <w:szCs w:val="26"/>
          <w:rtl/>
        </w:rPr>
        <w:t>ل</w:t>
      </w:r>
      <w:r w:rsidR="00C77AE4" w:rsidRPr="00821FB0">
        <w:rPr>
          <w:rFonts w:cs="Simplified Arabic" w:hint="cs"/>
          <w:b/>
          <w:bCs/>
          <w:sz w:val="26"/>
          <w:szCs w:val="26"/>
          <w:rtl/>
        </w:rPr>
        <w:t>قطاع غزة</w:t>
      </w:r>
    </w:p>
    <w:p w14:paraId="567FFF28" w14:textId="348D4E16" w:rsidR="00617600" w:rsidRPr="00821FB0" w:rsidRDefault="0087262D" w:rsidP="00DE1B5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="00DE1B56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DE1B56" w:rsidRPr="00821FB0">
        <w:rPr>
          <w:rFonts w:ascii="Simplified Arabic" w:hAnsi="Simplified Arabic" w:cs="Simplified Arabic"/>
          <w:sz w:val="26"/>
          <w:szCs w:val="26"/>
        </w:rPr>
        <w:t xml:space="preserve"> </w:t>
      </w:r>
      <w:r w:rsidR="0010557C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B06977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195EBF" w:rsidRPr="00821FB0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1D723A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28.61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7364" w:rsidRPr="00821FB0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5D767C" w:rsidRPr="00821FB0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1D723A" w:rsidRPr="00821FB0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277364" w:rsidRPr="00821FB0">
        <w:rPr>
          <w:rFonts w:ascii="Simplified Arabic" w:hAnsi="Simplified Arabic" w:cs="Simplified Arabic"/>
          <w:sz w:val="26"/>
          <w:szCs w:val="26"/>
          <w:rtl/>
        </w:rPr>
        <w:t xml:space="preserve"> 2024 مقارنة </w:t>
      </w:r>
      <w:r w:rsidR="000F7084" w:rsidRPr="00821FB0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1D723A" w:rsidRPr="00821FB0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0F7084" w:rsidRPr="00821FB0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="00166DB5" w:rsidRPr="00821FB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CCE2B56" w14:textId="54F9F7FB" w:rsidR="001428DA" w:rsidRPr="00821FB0" w:rsidRDefault="001428DA" w:rsidP="00A27150">
      <w:pPr>
        <w:jc w:val="both"/>
        <w:rPr>
          <w:rFonts w:cs="Simplified Arabic"/>
          <w:sz w:val="12"/>
          <w:szCs w:val="12"/>
          <w:rtl/>
        </w:rPr>
      </w:pPr>
    </w:p>
    <w:p w14:paraId="5DFB846D" w14:textId="12F98A6C" w:rsidR="000712B8" w:rsidRDefault="004716EA" w:rsidP="000712B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21FB0">
        <w:rPr>
          <w:rFonts w:ascii="Simplified Arabic" w:hAnsi="Simplified Arabic" w:cs="Simplified Arabic"/>
          <w:sz w:val="26"/>
          <w:szCs w:val="26"/>
          <w:rtl/>
        </w:rPr>
        <w:t>الشكل الآتي يوضح نسب التغير الشهرية لبعض المجموعات الفرعية التي ارتفعت بشكل ملحوظ في قطاع غزة لشهر تشرين الثاني 2024:</w:t>
      </w:r>
    </w:p>
    <w:p w14:paraId="0A400F5B" w14:textId="597DBEC5" w:rsidR="00821FB0" w:rsidRPr="00821FB0" w:rsidRDefault="00821FB0" w:rsidP="00821FB0">
      <w:pPr>
        <w:jc w:val="center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cs="Simplified Arabic"/>
          <w:noProof/>
          <w:rtl/>
          <w:lang w:eastAsia="en-US"/>
        </w:rPr>
        <w:drawing>
          <wp:inline distT="0" distB="0" distL="0" distR="0" wp14:anchorId="480C60C2" wp14:editId="1554621A">
            <wp:extent cx="3124200" cy="31146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C0F63A" w14:textId="11587174" w:rsidR="00FE278F" w:rsidRDefault="00FE278F" w:rsidP="000712B8">
      <w:pPr>
        <w:jc w:val="both"/>
        <w:rPr>
          <w:rFonts w:cs="Simplified Arabic"/>
          <w:rtl/>
        </w:rPr>
      </w:pPr>
    </w:p>
    <w:p w14:paraId="079B5A04" w14:textId="77777777" w:rsidR="000712B8" w:rsidRPr="00821FB0" w:rsidRDefault="000712B8" w:rsidP="000712B8">
      <w:pPr>
        <w:jc w:val="both"/>
        <w:rPr>
          <w:rFonts w:cs="Simplified Arabic"/>
          <w:sz w:val="12"/>
          <w:szCs w:val="12"/>
          <w:rtl/>
        </w:rPr>
      </w:pPr>
    </w:p>
    <w:p w14:paraId="19813D6A" w14:textId="7B5E1AAE" w:rsidR="00FE278F" w:rsidRPr="00821FB0" w:rsidRDefault="00CF20AE" w:rsidP="002E72D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21FB0">
        <w:rPr>
          <w:rFonts w:ascii="Simplified Arabic" w:hAnsi="Simplified Arabic" w:cs="Simplified Arabic"/>
          <w:sz w:val="26"/>
          <w:szCs w:val="26"/>
          <w:rtl/>
          <w:lang w:bidi="ar-JO"/>
        </w:rPr>
        <w:t>ارتفعت</w:t>
      </w:r>
      <w:r w:rsidR="005A2547" w:rsidRPr="00821FB0">
        <w:rPr>
          <w:rFonts w:ascii="Simplified Arabic" w:hAnsi="Simplified Arabic" w:cs="Simplified Arabic"/>
          <w:sz w:val="26"/>
          <w:szCs w:val="26"/>
        </w:rPr>
        <w:t xml:space="preserve"> </w:t>
      </w:r>
      <w:r w:rsidR="007C474C" w:rsidRPr="00821FB0">
        <w:rPr>
          <w:rFonts w:ascii="Simplified Arabic" w:hAnsi="Simplified Arabic" w:cs="Simplified Arabic"/>
          <w:sz w:val="26"/>
          <w:szCs w:val="26"/>
          <w:rtl/>
        </w:rPr>
        <w:t xml:space="preserve">أسعار السلع الآتية في قطاع غزة لتبلغ بالمتوسط؛ </w:t>
      </w:r>
      <w:r w:rsidR="00EE689B" w:rsidRPr="00821FB0">
        <w:rPr>
          <w:rFonts w:ascii="Simplified Arabic" w:hAnsi="Simplified Arabic" w:cs="Simplified Arabic"/>
          <w:sz w:val="26"/>
          <w:szCs w:val="26"/>
          <w:rtl/>
        </w:rPr>
        <w:t xml:space="preserve">البرتقال 35 شيقل/كغم، الليمون 32 شيقل/كغم، 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</w:t>
      </w:r>
      <w:r w:rsidR="00EE689B" w:rsidRPr="00821FB0">
        <w:rPr>
          <w:rFonts w:ascii="Simplified Arabic" w:hAnsi="Simplified Arabic" w:cs="Simplified Arabic"/>
          <w:sz w:val="26"/>
          <w:szCs w:val="26"/>
          <w:rtl/>
        </w:rPr>
        <w:t>والموز 68 شيقل/كغم، والتفاح 64 شيقل/كغم، والبرقوق والاجاص 145 شيقل/كغم لكل منهما، والجوافه 113 شيقل/كغم، والرمان 100 شيقل/كغم، و</w:t>
      </w:r>
      <w:r w:rsidR="00CF532D" w:rsidRPr="00821FB0">
        <w:rPr>
          <w:rFonts w:ascii="Simplified Arabic" w:hAnsi="Simplified Arabic" w:cs="Simplified Arabic"/>
          <w:sz w:val="26"/>
          <w:szCs w:val="26"/>
          <w:rtl/>
        </w:rPr>
        <w:t xml:space="preserve">البرغل 21 شيقل/كغم، </w:t>
      </w:r>
      <w:r w:rsidR="00FE278F" w:rsidRPr="00821FB0">
        <w:rPr>
          <w:rFonts w:ascii="Simplified Arabic" w:hAnsi="Simplified Arabic" w:cs="Simplified Arabic"/>
          <w:sz w:val="26"/>
          <w:szCs w:val="26"/>
          <w:rtl/>
        </w:rPr>
        <w:t xml:space="preserve">وفول مدمس معلب 8 شيقل/ 380غم، </w:t>
      </w:r>
      <w:r w:rsidR="00EE689B" w:rsidRPr="00821FB0">
        <w:rPr>
          <w:rFonts w:ascii="Simplified Arabic" w:hAnsi="Simplified Arabic" w:cs="Simplified Arabic"/>
          <w:sz w:val="26"/>
          <w:szCs w:val="26"/>
          <w:rtl/>
        </w:rPr>
        <w:t>وسجائر مانشستر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</w:t>
      </w:r>
      <w:r w:rsidR="00EE689B" w:rsidRPr="00821FB0">
        <w:rPr>
          <w:rFonts w:ascii="Simplified Arabic" w:hAnsi="Simplified Arabic" w:cs="Simplified Arabic"/>
          <w:sz w:val="26"/>
          <w:szCs w:val="26"/>
          <w:rtl/>
        </w:rPr>
        <w:t xml:space="preserve"> 2675 شيقل/20سيجارة، </w:t>
      </w:r>
      <w:r w:rsidR="00CF532D" w:rsidRPr="00821FB0">
        <w:rPr>
          <w:rFonts w:ascii="Simplified Arabic" w:hAnsi="Simplified Arabic" w:cs="Simplified Arabic"/>
          <w:sz w:val="26"/>
          <w:szCs w:val="26"/>
          <w:rtl/>
        </w:rPr>
        <w:t xml:space="preserve">وخبز كماج 5 شيقل/كغم، والمعكرونة 5 شيقل/350غم، وعدس حب جاف 21 شيقل/كغم، وحمص حب جاف 30 شيقل/كغم، وفول حب 30 شيقل/كغم، وفاصولياء ناشفة حب 15 شيقل/كغم، 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  </w:t>
      </w:r>
      <w:r w:rsidR="00CF532D" w:rsidRPr="00821FB0">
        <w:rPr>
          <w:rFonts w:ascii="Simplified Arabic" w:hAnsi="Simplified Arabic" w:cs="Simplified Arabic"/>
          <w:sz w:val="26"/>
          <w:szCs w:val="26"/>
          <w:rtl/>
        </w:rPr>
        <w:t>والبيض 270 شيقل/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>2كغم</w:t>
      </w:r>
      <w:r w:rsidR="00CF532D" w:rsidRPr="00821FB0">
        <w:rPr>
          <w:rFonts w:ascii="Simplified Arabic" w:hAnsi="Simplified Arabic" w:cs="Simplified Arabic"/>
          <w:sz w:val="26"/>
          <w:szCs w:val="26"/>
          <w:rtl/>
        </w:rPr>
        <w:t xml:space="preserve">، والملح 8 شيقل/كغم، وسمك البوري 250 شيقل/كغم، وحبوب الاطفال سيرلاك 46 شيقل/علبة 400غم، والسكر 51 شيقل/كغم، </w:t>
      </w:r>
      <w:r w:rsidR="00771C6F" w:rsidRPr="00821FB0">
        <w:rPr>
          <w:rFonts w:ascii="Simplified Arabic" w:hAnsi="Simplified Arabic" w:cs="Simplified Arabic"/>
          <w:sz w:val="26"/>
          <w:szCs w:val="26"/>
          <w:rtl/>
        </w:rPr>
        <w:t>وزيت الزيتون 71 شيقل/كغم،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 xml:space="preserve"> وزيت عباد الشمس 135 شيقل/3لتر</w:t>
      </w:r>
      <w:r w:rsidR="00EE689B" w:rsidRPr="00821FB0">
        <w:rPr>
          <w:rFonts w:ascii="Simplified Arabic" w:hAnsi="Simplified Arabic" w:cs="Simplified Arabic"/>
          <w:sz w:val="26"/>
          <w:szCs w:val="26"/>
          <w:rtl/>
        </w:rPr>
        <w:t xml:space="preserve">، ولحم عجل طازج 250 شيقل/كغم، </w:t>
      </w:r>
      <w:r w:rsidR="00771C6F" w:rsidRPr="00821FB0">
        <w:rPr>
          <w:rFonts w:ascii="Simplified Arabic" w:hAnsi="Simplified Arabic" w:cs="Simplified Arabic"/>
          <w:sz w:val="26"/>
          <w:szCs w:val="26"/>
          <w:rtl/>
        </w:rPr>
        <w:t>الديزل 65 شي</w:t>
      </w:r>
      <w:r w:rsidR="002E72D1" w:rsidRPr="00821FB0">
        <w:rPr>
          <w:rFonts w:ascii="Simplified Arabic" w:hAnsi="Simplified Arabic" w:cs="Simplified Arabic"/>
          <w:sz w:val="26"/>
          <w:szCs w:val="26"/>
          <w:rtl/>
        </w:rPr>
        <w:t>قل/لتر.</w:t>
      </w:r>
    </w:p>
    <w:p w14:paraId="7658D93A" w14:textId="11A8D38E" w:rsidR="002C4005" w:rsidRPr="00821FB0" w:rsidRDefault="005B2ABC" w:rsidP="00DE1B56">
      <w:pPr>
        <w:jc w:val="both"/>
        <w:rPr>
          <w:rFonts w:cs="Simplified Arabic"/>
          <w:sz w:val="12"/>
          <w:szCs w:val="12"/>
          <w:rtl/>
        </w:rPr>
      </w:pPr>
      <w:r>
        <w:rPr>
          <w:rFonts w:cs="Simplified Arabic" w:hint="cs"/>
          <w:rtl/>
        </w:rPr>
        <w:t xml:space="preserve"> </w:t>
      </w:r>
    </w:p>
    <w:p w14:paraId="613EBA00" w14:textId="77777777" w:rsidR="00B06977" w:rsidRPr="00821FB0" w:rsidRDefault="005D767C" w:rsidP="00B06977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821FB0">
        <w:rPr>
          <w:rFonts w:cs="Simplified Arabic" w:hint="cs"/>
          <w:b/>
          <w:bCs/>
          <w:sz w:val="28"/>
          <w:szCs w:val="28"/>
          <w:rtl/>
        </w:rPr>
        <w:t>انخفاض</w:t>
      </w:r>
      <w:r w:rsidR="00B06977" w:rsidRPr="00821FB0">
        <w:rPr>
          <w:rFonts w:cs="Simplified Arabic" w:hint="cs"/>
          <w:b/>
          <w:bCs/>
          <w:sz w:val="28"/>
          <w:szCs w:val="28"/>
          <w:rtl/>
        </w:rPr>
        <w:t xml:space="preserve"> مؤشر غلاء المعيشة في الضفة الغربية**:</w:t>
      </w:r>
    </w:p>
    <w:p w14:paraId="3E726A7E" w14:textId="01EE5991" w:rsidR="00B06977" w:rsidRPr="00821FB0" w:rsidRDefault="00B06977" w:rsidP="00DE1B5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5D767C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D767C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55955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1.21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5D767C" w:rsidRPr="00821FB0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5B6767" w:rsidRPr="00821FB0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 2024، ويعزى ذلك إلى </w:t>
      </w:r>
      <w:r w:rsidR="005D767C" w:rsidRPr="00821FB0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85B97" w:rsidRPr="00821F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ا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لخضروات الطازجة بمقدار 15.89%، 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وأسعار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الدجاج الطازج بمقدار 15.03%، و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 xml:space="preserve">البيض بمقدار 11.70%، 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وأسعار بدائل السكر والسكريات الأخرى بمقدار 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>2.99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و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 xml:space="preserve">الخضروات المجففة بمقدار 2.80%، 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بمقدار 1.55%، 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و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البطاطا بمقدار 1.19%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>، على الرغم من ارتفاع أسعار اللحوم الطازجة بنسبة 1.55%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66C2B1B" w14:textId="77777777" w:rsidR="00B06977" w:rsidRPr="00821FB0" w:rsidRDefault="00B06977" w:rsidP="00B06977">
      <w:pPr>
        <w:jc w:val="both"/>
        <w:rPr>
          <w:rFonts w:cs="Simplified Arabic"/>
          <w:sz w:val="12"/>
          <w:szCs w:val="12"/>
        </w:rPr>
      </w:pPr>
    </w:p>
    <w:p w14:paraId="3EBE81A7" w14:textId="33EDE49E" w:rsidR="00B06977" w:rsidRPr="00821FB0" w:rsidRDefault="005D767C" w:rsidP="00DE1B5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21FB0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B06977" w:rsidRPr="00821FB0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البندورة العناقيد 7 شيقل/كغم، والزهرة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 xml:space="preserve"> والملفوف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 xml:space="preserve"> 4 شيقل/كغم لكل منهما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 xml:space="preserve">، والدجاج 14 شيقل/كغم، والبيض 15 شيقل/2كغم، 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والسكر 5 شيقل/كغم،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والبصل الناشف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 xml:space="preserve"> 5 شيقل/كغم</w:t>
      </w:r>
      <w:r w:rsidR="00CA2102" w:rsidRPr="00821FB0">
        <w:rPr>
          <w:rFonts w:ascii="Simplified Arabic" w:hAnsi="Simplified Arabic" w:cs="Simplified Arabic"/>
          <w:sz w:val="26"/>
          <w:szCs w:val="26"/>
          <w:rtl/>
        </w:rPr>
        <w:t>،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وزيت الزيتون 35 شيقل/كغم، 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>والبطاطا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 xml:space="preserve"> والفليفلة</w:t>
      </w:r>
      <w:r w:rsidR="00C55955" w:rsidRPr="00821FB0">
        <w:rPr>
          <w:rFonts w:ascii="Simplified Arabic" w:hAnsi="Simplified Arabic" w:cs="Simplified Arabic"/>
          <w:sz w:val="26"/>
          <w:szCs w:val="26"/>
          <w:rtl/>
        </w:rPr>
        <w:t xml:space="preserve"> 6 شيقل/كغم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 xml:space="preserve"> لكل منهما، في المقابل ارتفع سعر لحم الغنم الطازج مع العظم ليصل الى 87 شيقل/كغم.</w:t>
      </w:r>
    </w:p>
    <w:p w14:paraId="006CFABC" w14:textId="0E0E358B" w:rsidR="00081077" w:rsidRPr="00821FB0" w:rsidRDefault="00081077" w:rsidP="00081077">
      <w:pPr>
        <w:jc w:val="both"/>
        <w:rPr>
          <w:rFonts w:cs="Simplified Arabic"/>
          <w:b/>
          <w:bCs/>
          <w:sz w:val="16"/>
          <w:szCs w:val="16"/>
          <w:rtl/>
        </w:rPr>
      </w:pPr>
    </w:p>
    <w:p w14:paraId="6FDBBD75" w14:textId="77777777" w:rsidR="00C97F3C" w:rsidRPr="00821FB0" w:rsidRDefault="005D767C" w:rsidP="00A25E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21FB0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EE6486" w:rsidRPr="00821F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821F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مؤشر غلاء المعيشة في القدس </w:t>
      </w:r>
      <w:r w:rsidR="00C97F3C" w:rsidRPr="00821FB0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C97F3C" w:rsidRPr="00821FB0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5C00366D" w14:textId="4754EE62" w:rsidR="00C97F3C" w:rsidRPr="00821FB0" w:rsidRDefault="00C97F3C" w:rsidP="002C400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821FB0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5D767C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EE6486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D767C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EE6486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75ACD"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>0.85</w:t>
      </w:r>
      <w:r w:rsidRPr="00821F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5D767C" w:rsidRPr="00821FB0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EE6486" w:rsidRPr="00821F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2024 مقارنة مع شهر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 2024، نتيجة </w:t>
      </w:r>
      <w:r w:rsidR="005D767C" w:rsidRPr="00821FB0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EE6486" w:rsidRPr="00821F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أسعار الخضروات الطازجة بمقدار 23.81%، و</w:t>
      </w:r>
      <w:r w:rsidR="00510744" w:rsidRPr="00821FB0">
        <w:rPr>
          <w:rFonts w:ascii="Simplified Arabic" w:hAnsi="Simplified Arabic" w:cs="Simplified Arabic"/>
          <w:sz w:val="26"/>
          <w:szCs w:val="26"/>
          <w:rtl/>
        </w:rPr>
        <w:t xml:space="preserve">أسعار الفواكه الطازجة بمقدار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4.78</w:t>
      </w:r>
      <w:r w:rsidR="00510744" w:rsidRPr="00821FB0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و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البيض بمقدار 2.22%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>، وأسعار اللحوم الطازجة بمقدار 0.94%، على الرغم من ارتفاع أسعار البطاطا بنسبة 8.22%، وأسعار الخضروات المجففة بنسبة 7.81%، وأسعار الدجاج الطازج بنسبة 1.15%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F34E1D2" w14:textId="77777777" w:rsidR="00C97F3C" w:rsidRPr="00821FB0" w:rsidRDefault="00C97F3C" w:rsidP="00C97F3C">
      <w:pPr>
        <w:jc w:val="both"/>
        <w:rPr>
          <w:rFonts w:cs="Simplified Arabic"/>
          <w:sz w:val="12"/>
          <w:szCs w:val="12"/>
          <w:rtl/>
        </w:rPr>
      </w:pPr>
    </w:p>
    <w:p w14:paraId="47EB5F93" w14:textId="111BE6B9" w:rsidR="00DE1B56" w:rsidRPr="00821FB0" w:rsidRDefault="00C97F3C" w:rsidP="00DE1B5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5D767C" w:rsidRPr="00821FB0">
        <w:rPr>
          <w:rFonts w:ascii="Simplified Arabic" w:hAnsi="Simplified Arabic" w:cs="Simplified Arabic"/>
          <w:sz w:val="26"/>
          <w:szCs w:val="26"/>
          <w:rtl/>
          <w:lang w:bidi="ar-JO"/>
        </w:rPr>
        <w:t>انخفاضاً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821FB0">
        <w:rPr>
          <w:rFonts w:ascii="Simplified Arabic" w:hAnsi="Simplified Arabic" w:cs="Simplified Arabic"/>
          <w:sz w:val="26"/>
          <w:szCs w:val="26"/>
        </w:rPr>
        <w:t>J1</w:t>
      </w:r>
      <w:r w:rsidRPr="00821FB0">
        <w:rPr>
          <w:rFonts w:ascii="Simplified Arabic" w:hAnsi="Simplified Arabic" w:cs="Simplified Arabic"/>
          <w:sz w:val="26"/>
          <w:szCs w:val="26"/>
          <w:rtl/>
        </w:rPr>
        <w:t>* لتبلغ بالمتوسط؛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7976" w:rsidRPr="00821FB0">
        <w:rPr>
          <w:rFonts w:ascii="Simplified Arabic" w:hAnsi="Simplified Arabic" w:cs="Simplified Arabic"/>
          <w:sz w:val="26"/>
          <w:szCs w:val="26"/>
          <w:rtl/>
        </w:rPr>
        <w:t xml:space="preserve">البندورة العناقيد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11</w:t>
      </w:r>
      <w:r w:rsidR="00907976" w:rsidRPr="00821FB0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   </w:t>
      </w:r>
      <w:r w:rsidR="00907976" w:rsidRPr="00821FB0">
        <w:rPr>
          <w:rFonts w:ascii="Simplified Arabic" w:hAnsi="Simplified Arabic" w:cs="Simplified Arabic"/>
          <w:sz w:val="26"/>
          <w:szCs w:val="26"/>
          <w:rtl/>
        </w:rPr>
        <w:t xml:space="preserve">والكوسا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10</w:t>
      </w:r>
      <w:r w:rsidR="00907976" w:rsidRPr="00821FB0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والزهرة 5 شيقل/كغم، والملفوف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 xml:space="preserve"> والفلفل الحار والأفوكادو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 xml:space="preserve"> 6 شيقل/كغم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والسبانخ 13 شيقل/كغم،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والموز والليمون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 والبرتقال 4 شيقل/كغم لكل منه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>ا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والبيض 32 شيقل/</w:t>
      </w:r>
      <w:r w:rsidR="002C4005" w:rsidRPr="00821FB0">
        <w:rPr>
          <w:rFonts w:ascii="Simplified Arabic" w:hAnsi="Simplified Arabic" w:cs="Simplified Arabic"/>
          <w:sz w:val="26"/>
          <w:szCs w:val="26"/>
          <w:rtl/>
        </w:rPr>
        <w:t>2كغم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>، ولحم الغنم الطازج مع العظم 100 شيقل/كغم، في المقابل ارتفعت أسعار السلع الآتية لتصل الى البطاطا 9 شيقل/كغم، والبصل الناشف</w:t>
      </w:r>
      <w:r w:rsidR="00821FB0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="00DE1B56" w:rsidRPr="00821FB0">
        <w:rPr>
          <w:rFonts w:ascii="Simplified Arabic" w:hAnsi="Simplified Arabic" w:cs="Simplified Arabic"/>
          <w:sz w:val="26"/>
          <w:szCs w:val="26"/>
          <w:rtl/>
        </w:rPr>
        <w:t xml:space="preserve"> 6 شيقل/كغم، والدجاج 25 شيقل/كغم</w:t>
      </w:r>
      <w:r w:rsidR="00A75ACD" w:rsidRPr="00821FB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16238C8" w14:textId="77777777" w:rsidR="00821FB0" w:rsidRDefault="00821FB0" w:rsidP="00DE1B56">
      <w:pPr>
        <w:jc w:val="both"/>
        <w:rPr>
          <w:rFonts w:cs="Simplified Arabic"/>
          <w:rtl/>
        </w:rPr>
      </w:pPr>
    </w:p>
    <w:p w14:paraId="70D76EF5" w14:textId="77777777" w:rsidR="00821FB0" w:rsidRDefault="00821FB0" w:rsidP="00DE1B56">
      <w:pPr>
        <w:jc w:val="both"/>
        <w:rPr>
          <w:rFonts w:cs="Simplified Arabic"/>
          <w:rtl/>
        </w:rPr>
      </w:pPr>
    </w:p>
    <w:p w14:paraId="41AF475C" w14:textId="77777777" w:rsidR="00821FB0" w:rsidRDefault="00821FB0" w:rsidP="00DE1B56">
      <w:pPr>
        <w:jc w:val="both"/>
        <w:rPr>
          <w:rFonts w:cs="Simplified Arabic"/>
          <w:rtl/>
        </w:rPr>
      </w:pPr>
    </w:p>
    <w:p w14:paraId="67F3A5CE" w14:textId="77777777" w:rsidR="00821FB0" w:rsidRDefault="00821FB0" w:rsidP="00DE1B56">
      <w:pPr>
        <w:jc w:val="both"/>
        <w:rPr>
          <w:rFonts w:cs="Simplified Arabic"/>
          <w:rtl/>
        </w:rPr>
      </w:pPr>
    </w:p>
    <w:p w14:paraId="63560C12" w14:textId="2335F48E" w:rsidR="00FA2AB5" w:rsidRPr="00821FB0" w:rsidRDefault="00A75ACD" w:rsidP="00DE1B56">
      <w:pPr>
        <w:jc w:val="both"/>
        <w:rPr>
          <w:rFonts w:cs="Simplified Arabic"/>
          <w:sz w:val="16"/>
          <w:szCs w:val="16"/>
          <w:rtl/>
        </w:rPr>
      </w:pPr>
      <w:r>
        <w:rPr>
          <w:rFonts w:cs="Simplified Arabic" w:hint="cs"/>
          <w:rtl/>
        </w:rPr>
        <w:t xml:space="preserve"> </w:t>
      </w:r>
    </w:p>
    <w:p w14:paraId="7719F603" w14:textId="77777777" w:rsidR="003421C1" w:rsidRPr="00821FB0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32"/>
          <w:szCs w:val="32"/>
          <w:rtl/>
        </w:rPr>
      </w:pPr>
      <w:r w:rsidRPr="00821FB0">
        <w:rPr>
          <w:rFonts w:cs="Simplified Arabic" w:hint="cs"/>
          <w:b/>
          <w:bCs/>
          <w:rtl/>
        </w:rPr>
        <w:t>ملاحظات:</w:t>
      </w:r>
    </w:p>
    <w:p w14:paraId="39FFCB60" w14:textId="67A9C80B" w:rsidR="003421C1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821FB0">
        <w:rPr>
          <w:rFonts w:cs="Simplified Arabic" w:hint="cs"/>
          <w:rtl/>
        </w:rPr>
        <w:t xml:space="preserve">*البيانات تمثل </w:t>
      </w:r>
      <w:r w:rsidRPr="00821FB0">
        <w:rPr>
          <w:rFonts w:cs="Simplified Arabic"/>
          <w:rtl/>
        </w:rPr>
        <w:t xml:space="preserve">ذلك الجزء من محافظة القدس </w:t>
      </w:r>
      <w:r w:rsidRPr="00821FB0">
        <w:rPr>
          <w:rFonts w:cs="Simplified Arabic" w:hint="cs"/>
          <w:rtl/>
        </w:rPr>
        <w:t>و</w:t>
      </w:r>
      <w:r w:rsidRPr="00821FB0">
        <w:rPr>
          <w:rFonts w:cs="Simplified Arabic"/>
          <w:rtl/>
        </w:rPr>
        <w:t>الذي ضم</w:t>
      </w:r>
      <w:r w:rsidRPr="00821FB0">
        <w:rPr>
          <w:rFonts w:cs="Simplified Arabic" w:hint="cs"/>
          <w:rtl/>
        </w:rPr>
        <w:t>ه الاحتلال</w:t>
      </w:r>
      <w:r w:rsidR="00524E54" w:rsidRPr="00821FB0">
        <w:rPr>
          <w:rFonts w:cs="Simplified Arabic" w:hint="cs"/>
          <w:rtl/>
        </w:rPr>
        <w:t xml:space="preserve"> </w:t>
      </w:r>
      <w:r w:rsidRPr="00821FB0">
        <w:rPr>
          <w:rFonts w:cs="Simplified Arabic" w:hint="cs"/>
          <w:rtl/>
        </w:rPr>
        <w:t>الإسرائيل</w:t>
      </w:r>
      <w:r w:rsidRPr="00821FB0">
        <w:rPr>
          <w:rFonts w:cs="Simplified Arabic" w:hint="eastAsia"/>
          <w:rtl/>
        </w:rPr>
        <w:t>ي</w:t>
      </w:r>
      <w:r w:rsidR="00524E54" w:rsidRPr="00821FB0">
        <w:rPr>
          <w:rFonts w:cs="Simplified Arabic" w:hint="cs"/>
          <w:rtl/>
        </w:rPr>
        <w:t xml:space="preserve"> </w:t>
      </w:r>
      <w:r w:rsidRPr="00821FB0">
        <w:rPr>
          <w:rFonts w:cs="Simplified Arabic" w:hint="cs"/>
          <w:rtl/>
        </w:rPr>
        <w:t xml:space="preserve">إليه </w:t>
      </w:r>
      <w:r w:rsidRPr="00821FB0">
        <w:rPr>
          <w:rFonts w:cs="Simplified Arabic"/>
          <w:rtl/>
        </w:rPr>
        <w:t>عنوة بعيد احتلاله للضفة الغربية عام1967.</w:t>
      </w:r>
    </w:p>
    <w:p w14:paraId="776C38D7" w14:textId="77777777" w:rsidR="00821FB0" w:rsidRPr="00821FB0" w:rsidRDefault="00821FB0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8"/>
          <w:szCs w:val="8"/>
          <w:rtl/>
        </w:rPr>
      </w:pPr>
    </w:p>
    <w:p w14:paraId="2529E623" w14:textId="10601081" w:rsidR="00C8670E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821FB0">
        <w:rPr>
          <w:rFonts w:cs="Simplified Arabic" w:hint="cs"/>
          <w:rtl/>
        </w:rPr>
        <w:t xml:space="preserve">**البيانات </w:t>
      </w:r>
      <w:r w:rsidRPr="00821FB0">
        <w:rPr>
          <w:rFonts w:cs="Simplified Arabic"/>
          <w:rtl/>
        </w:rPr>
        <w:t>لا</w:t>
      </w:r>
      <w:r w:rsidRPr="00821FB0">
        <w:rPr>
          <w:rFonts w:cs="Simplified Arabic" w:hint="cs"/>
          <w:rtl/>
        </w:rPr>
        <w:t xml:space="preserve"> تشمل </w:t>
      </w:r>
      <w:r w:rsidRPr="00821FB0">
        <w:rPr>
          <w:rFonts w:cs="Simplified Arabic"/>
          <w:rtl/>
        </w:rPr>
        <w:t xml:space="preserve">ذلك الجزء من محافظة القدس </w:t>
      </w:r>
      <w:r w:rsidRPr="00821FB0">
        <w:rPr>
          <w:rFonts w:cs="Simplified Arabic" w:hint="cs"/>
          <w:rtl/>
        </w:rPr>
        <w:t>و</w:t>
      </w:r>
      <w:r w:rsidRPr="00821FB0">
        <w:rPr>
          <w:rFonts w:cs="Simplified Arabic"/>
          <w:rtl/>
        </w:rPr>
        <w:t>الذي ضم</w:t>
      </w:r>
      <w:r w:rsidRPr="00821FB0">
        <w:rPr>
          <w:rFonts w:cs="Simplified Arabic" w:hint="cs"/>
          <w:rtl/>
        </w:rPr>
        <w:t>ه الاحتلال</w:t>
      </w:r>
      <w:r w:rsidR="00524E54" w:rsidRPr="00821FB0">
        <w:rPr>
          <w:rFonts w:cs="Simplified Arabic" w:hint="cs"/>
          <w:rtl/>
        </w:rPr>
        <w:t xml:space="preserve"> </w:t>
      </w:r>
      <w:r w:rsidRPr="00821FB0">
        <w:rPr>
          <w:rFonts w:cs="Simplified Arabic" w:hint="cs"/>
          <w:rtl/>
        </w:rPr>
        <w:t>الإسرائيلي</w:t>
      </w:r>
      <w:r w:rsidR="00524E54" w:rsidRPr="00821FB0">
        <w:rPr>
          <w:rFonts w:cs="Simplified Arabic" w:hint="cs"/>
          <w:rtl/>
        </w:rPr>
        <w:t xml:space="preserve"> </w:t>
      </w:r>
      <w:r w:rsidRPr="00821FB0">
        <w:rPr>
          <w:rFonts w:cs="Simplified Arabic" w:hint="cs"/>
          <w:rtl/>
        </w:rPr>
        <w:t xml:space="preserve">إليه </w:t>
      </w:r>
      <w:r w:rsidRPr="00821FB0">
        <w:rPr>
          <w:rFonts w:cs="Simplified Arabic"/>
          <w:rtl/>
        </w:rPr>
        <w:t>عنوة بعيد احتلاله للضفة الغربية عام1967.</w:t>
      </w:r>
    </w:p>
    <w:p w14:paraId="5065EC58" w14:textId="77777777" w:rsidR="00821FB0" w:rsidRPr="00821FB0" w:rsidRDefault="00821FB0" w:rsidP="00582300">
      <w:pPr>
        <w:pStyle w:val="BodyText2"/>
        <w:spacing w:after="0" w:line="240" w:lineRule="auto"/>
        <w:ind w:left="-1"/>
        <w:jc w:val="both"/>
        <w:rPr>
          <w:rFonts w:cs="Simplified Arabic"/>
          <w:sz w:val="8"/>
          <w:szCs w:val="8"/>
          <w:rtl/>
        </w:rPr>
      </w:pPr>
    </w:p>
    <w:p w14:paraId="536E9266" w14:textId="2B92CFD3" w:rsidR="00437525" w:rsidRDefault="00FB4339" w:rsidP="005D767C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821FB0">
        <w:rPr>
          <w:rFonts w:cs="Simplified Arabic" w:hint="cs"/>
          <w:rtl/>
        </w:rPr>
        <w:t xml:space="preserve">تم </w:t>
      </w:r>
      <w:r w:rsidR="001238B3" w:rsidRPr="00821FB0">
        <w:rPr>
          <w:rFonts w:cs="Simplified Arabic" w:hint="cs"/>
          <w:rtl/>
        </w:rPr>
        <w:t>جمع</w:t>
      </w:r>
      <w:r w:rsidR="003B2B48" w:rsidRPr="00821FB0">
        <w:rPr>
          <w:rFonts w:cs="Simplified Arabic" w:hint="cs"/>
          <w:rtl/>
        </w:rPr>
        <w:t xml:space="preserve"> بيانات شهر </w:t>
      </w:r>
      <w:r w:rsidR="005D767C" w:rsidRPr="00821FB0">
        <w:rPr>
          <w:rFonts w:cs="Simplified Arabic" w:hint="cs"/>
          <w:rtl/>
        </w:rPr>
        <w:t xml:space="preserve">تشرين </w:t>
      </w:r>
      <w:r w:rsidR="00A75ACD" w:rsidRPr="00821FB0">
        <w:rPr>
          <w:rFonts w:cs="Simplified Arabic" w:hint="cs"/>
          <w:rtl/>
        </w:rPr>
        <w:t>ثاني</w:t>
      </w:r>
      <w:r w:rsidR="00F152E2" w:rsidRPr="00821FB0">
        <w:rPr>
          <w:rFonts w:cs="Simplified Arabic" w:hint="cs"/>
          <w:rtl/>
        </w:rPr>
        <w:t xml:space="preserve"> 2024</w:t>
      </w:r>
      <w:r w:rsidR="00524E54" w:rsidRPr="00821FB0">
        <w:rPr>
          <w:rFonts w:cs="Simplified Arabic" w:hint="cs"/>
          <w:rtl/>
        </w:rPr>
        <w:t xml:space="preserve"> </w:t>
      </w:r>
      <w:r w:rsidR="00CE3821" w:rsidRPr="00821FB0">
        <w:rPr>
          <w:rFonts w:cs="Simplified Arabic" w:hint="cs"/>
          <w:rtl/>
        </w:rPr>
        <w:t xml:space="preserve">لقطاع غزة </w:t>
      </w:r>
      <w:r w:rsidR="003B2B48" w:rsidRPr="00821FB0">
        <w:rPr>
          <w:rFonts w:cs="Simplified Arabic" w:hint="cs"/>
          <w:rtl/>
        </w:rPr>
        <w:t xml:space="preserve">من خلال التواصل الهاتفي المباشر </w:t>
      </w:r>
      <w:r w:rsidR="00DE67EB" w:rsidRPr="00821FB0">
        <w:rPr>
          <w:rFonts w:cs="Simplified Arabic" w:hint="cs"/>
          <w:rtl/>
        </w:rPr>
        <w:t xml:space="preserve">من قبل </w:t>
      </w:r>
      <w:r w:rsidR="00CE3821" w:rsidRPr="00821FB0">
        <w:rPr>
          <w:rFonts w:cs="Simplified Arabic" w:hint="cs"/>
          <w:rtl/>
        </w:rPr>
        <w:t>إدارة</w:t>
      </w:r>
      <w:r w:rsidR="00DE67EB" w:rsidRPr="00821FB0">
        <w:rPr>
          <w:rFonts w:cs="Simplified Arabic" w:hint="cs"/>
          <w:rtl/>
        </w:rPr>
        <w:t xml:space="preserve"> المشروع </w:t>
      </w:r>
      <w:r w:rsidR="003B2B48" w:rsidRPr="00821FB0">
        <w:rPr>
          <w:rFonts w:cs="Simplified Arabic" w:hint="cs"/>
          <w:rtl/>
        </w:rPr>
        <w:t xml:space="preserve">مع </w:t>
      </w:r>
      <w:r w:rsidR="00DE67EB" w:rsidRPr="00821FB0">
        <w:rPr>
          <w:rFonts w:cs="Simplified Arabic" w:hint="cs"/>
          <w:rtl/>
        </w:rPr>
        <w:t>الباحثين الميداني</w:t>
      </w:r>
      <w:r w:rsidR="00131E1C" w:rsidRPr="00821FB0">
        <w:rPr>
          <w:rFonts w:cs="Simplified Arabic" w:hint="cs"/>
          <w:rtl/>
        </w:rPr>
        <w:t>ين</w:t>
      </w:r>
      <w:r w:rsidR="003B2B48" w:rsidRPr="00821FB0">
        <w:rPr>
          <w:rFonts w:cs="Simplified Arabic" w:hint="cs"/>
          <w:rtl/>
        </w:rPr>
        <w:t xml:space="preserve"> في القطاع وتسجيل الأسعار </w:t>
      </w:r>
      <w:r w:rsidR="00437525" w:rsidRPr="00821FB0">
        <w:rPr>
          <w:rFonts w:cs="Simplified Arabic" w:hint="cs"/>
          <w:rtl/>
        </w:rPr>
        <w:t xml:space="preserve">للسلع الأساسية </w:t>
      </w:r>
      <w:r w:rsidR="00C247E3" w:rsidRPr="00821FB0">
        <w:rPr>
          <w:rFonts w:cs="Simplified Arabic" w:hint="cs"/>
          <w:rtl/>
        </w:rPr>
        <w:t>المشتراة</w:t>
      </w:r>
      <w:r w:rsidR="003B2B48" w:rsidRPr="00821FB0">
        <w:rPr>
          <w:rFonts w:cs="Simplified Arabic" w:hint="cs"/>
          <w:rtl/>
        </w:rPr>
        <w:t xml:space="preserve"> من قبلهم و</w:t>
      </w:r>
      <w:r w:rsidR="00437525" w:rsidRPr="00821FB0">
        <w:rPr>
          <w:rFonts w:cs="Simplified Arabic" w:hint="cs"/>
          <w:rtl/>
        </w:rPr>
        <w:t xml:space="preserve">ذات الأهمية النسبية المرتفعة ضمن مجموعات </w:t>
      </w:r>
      <w:r w:rsidR="001F4755" w:rsidRPr="00821FB0">
        <w:rPr>
          <w:rFonts w:cs="Simplified Arabic" w:hint="cs"/>
          <w:rtl/>
        </w:rPr>
        <w:t>الإنفاق</w:t>
      </w:r>
      <w:r w:rsidR="00437525" w:rsidRPr="00821FB0">
        <w:rPr>
          <w:rFonts w:cs="Simplified Arabic" w:hint="cs"/>
          <w:rtl/>
        </w:rPr>
        <w:t xml:space="preserve"> الرئيسية في الرقم القياسي لأسعار المستهلك </w:t>
      </w:r>
      <w:r w:rsidR="003B2B48" w:rsidRPr="00821FB0">
        <w:rPr>
          <w:rFonts w:cs="Simplified Arabic" w:hint="cs"/>
          <w:rtl/>
        </w:rPr>
        <w:t xml:space="preserve">وذلك بسبب </w:t>
      </w:r>
      <w:r w:rsidR="00437525" w:rsidRPr="00821FB0">
        <w:rPr>
          <w:rFonts w:cs="Simplified Arabic" w:hint="cs"/>
          <w:rtl/>
        </w:rPr>
        <w:t xml:space="preserve">عدوان </w:t>
      </w:r>
      <w:r w:rsidR="003B2B48" w:rsidRPr="00821FB0">
        <w:rPr>
          <w:rFonts w:cs="Simplified Arabic" w:hint="cs"/>
          <w:rtl/>
        </w:rPr>
        <w:t xml:space="preserve">الاحتلال </w:t>
      </w:r>
      <w:r w:rsidR="00D1618C" w:rsidRPr="00821FB0">
        <w:rPr>
          <w:rFonts w:cs="Simplified Arabic" w:hint="cs"/>
          <w:rtl/>
        </w:rPr>
        <w:t>الإسرائيلي</w:t>
      </w:r>
      <w:r w:rsidR="00437525" w:rsidRPr="00821FB0">
        <w:rPr>
          <w:rFonts w:cs="Simplified Arabic" w:hint="cs"/>
          <w:rtl/>
        </w:rPr>
        <w:t xml:space="preserve"> على قطاع غزة </w:t>
      </w:r>
      <w:r w:rsidR="003B2B48" w:rsidRPr="00821FB0">
        <w:rPr>
          <w:rFonts w:cs="Simplified Arabic" w:hint="cs"/>
          <w:rtl/>
        </w:rPr>
        <w:t>م</w:t>
      </w:r>
      <w:r w:rsidR="005303D1" w:rsidRPr="00821FB0">
        <w:rPr>
          <w:rFonts w:cs="Simplified Arabic" w:hint="cs"/>
          <w:rtl/>
        </w:rPr>
        <w:t>ن</w:t>
      </w:r>
      <w:r w:rsidR="003B2B48" w:rsidRPr="00821FB0">
        <w:rPr>
          <w:rFonts w:cs="Simplified Arabic" w:hint="cs"/>
          <w:rtl/>
        </w:rPr>
        <w:t>ذ السابع من</w:t>
      </w:r>
      <w:r w:rsidR="00524E54" w:rsidRPr="00821FB0">
        <w:rPr>
          <w:rFonts w:cs="Simplified Arabic" w:hint="cs"/>
          <w:rtl/>
        </w:rPr>
        <w:t xml:space="preserve"> </w:t>
      </w:r>
      <w:r w:rsidR="003B2B48" w:rsidRPr="00821FB0">
        <w:rPr>
          <w:rFonts w:cs="Simplified Arabic" w:hint="cs"/>
          <w:rtl/>
        </w:rPr>
        <w:t>أكتوبر</w:t>
      </w:r>
      <w:r w:rsidR="00437525" w:rsidRPr="00821FB0">
        <w:rPr>
          <w:rFonts w:cs="Simplified Arabic" w:hint="cs"/>
          <w:rtl/>
        </w:rPr>
        <w:t xml:space="preserve"> 2023.</w:t>
      </w:r>
    </w:p>
    <w:p w14:paraId="3A3B90E4" w14:textId="77777777" w:rsidR="00821FB0" w:rsidRPr="00821FB0" w:rsidRDefault="00821FB0" w:rsidP="005D767C">
      <w:pPr>
        <w:pStyle w:val="BodyText2"/>
        <w:spacing w:after="0" w:line="240" w:lineRule="auto"/>
        <w:ind w:left="-1"/>
        <w:jc w:val="both"/>
        <w:rPr>
          <w:rFonts w:cs="Simplified Arabic"/>
          <w:sz w:val="8"/>
          <w:szCs w:val="8"/>
          <w:rtl/>
        </w:rPr>
      </w:pPr>
    </w:p>
    <w:p w14:paraId="53F32A0C" w14:textId="5E97B514" w:rsidR="00184555" w:rsidRDefault="000C3B32" w:rsidP="005D767C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821FB0">
        <w:rPr>
          <w:rFonts w:cs="Simplified Arabic"/>
          <w:rtl/>
        </w:rPr>
        <w:t>تم استخدام الشي</w:t>
      </w:r>
      <w:r w:rsidRPr="00821FB0">
        <w:rPr>
          <w:rFonts w:cs="Simplified Arabic" w:hint="cs"/>
          <w:rtl/>
        </w:rPr>
        <w:t>ق</w:t>
      </w:r>
      <w:r w:rsidRPr="00821FB0">
        <w:rPr>
          <w:rFonts w:cs="Simplified Arabic"/>
          <w:rtl/>
        </w:rPr>
        <w:t xml:space="preserve">ل الإسرائيلي في تسعير السلع والخدمات. وقد بلغ </w:t>
      </w:r>
      <w:r w:rsidRPr="00821FB0">
        <w:rPr>
          <w:rFonts w:cs="Simplified Arabic" w:hint="cs"/>
          <w:rtl/>
        </w:rPr>
        <w:t>المعدل الشهري</w:t>
      </w:r>
      <w:r w:rsidR="00524E54" w:rsidRPr="00821FB0">
        <w:rPr>
          <w:rFonts w:cs="Simplified Arabic" w:hint="cs"/>
          <w:rtl/>
        </w:rPr>
        <w:t xml:space="preserve"> </w:t>
      </w:r>
      <w:r w:rsidRPr="00821FB0">
        <w:rPr>
          <w:rFonts w:cs="Simplified Arabic" w:hint="cs"/>
          <w:rtl/>
        </w:rPr>
        <w:t>ل</w:t>
      </w:r>
      <w:r w:rsidRPr="00821FB0">
        <w:rPr>
          <w:rFonts w:cs="Simplified Arabic"/>
          <w:rtl/>
        </w:rPr>
        <w:t>سعر صرف الدولار</w:t>
      </w:r>
      <w:r w:rsidRPr="00821FB0">
        <w:rPr>
          <w:rFonts w:cs="Simplified Arabic" w:hint="cs"/>
          <w:rtl/>
        </w:rPr>
        <w:t xml:space="preserve"> الأمريكي </w:t>
      </w:r>
      <w:r w:rsidRPr="00821FB0">
        <w:rPr>
          <w:rFonts w:cs="Simplified Arabic"/>
          <w:rtl/>
        </w:rPr>
        <w:t>مقابل الشي</w:t>
      </w:r>
      <w:r w:rsidRPr="00821FB0">
        <w:rPr>
          <w:rFonts w:cs="Simplified Arabic" w:hint="cs"/>
          <w:rtl/>
        </w:rPr>
        <w:t>ق</w:t>
      </w:r>
      <w:r w:rsidRPr="00821FB0">
        <w:rPr>
          <w:rFonts w:cs="Simplified Arabic"/>
          <w:rtl/>
        </w:rPr>
        <w:t>ل</w:t>
      </w:r>
      <w:r w:rsidRPr="00821FB0">
        <w:rPr>
          <w:rFonts w:cs="Simplified Arabic" w:hint="cs"/>
          <w:rtl/>
        </w:rPr>
        <w:t xml:space="preserve"> لشهر </w:t>
      </w:r>
      <w:r w:rsidR="005D767C" w:rsidRPr="00821FB0">
        <w:rPr>
          <w:rFonts w:cs="Simplified Arabic" w:hint="cs"/>
          <w:rtl/>
        </w:rPr>
        <w:t xml:space="preserve">تشرين </w:t>
      </w:r>
      <w:r w:rsidR="00A75ACD" w:rsidRPr="00821FB0">
        <w:rPr>
          <w:rFonts w:cs="Simplified Arabic" w:hint="cs"/>
          <w:rtl/>
        </w:rPr>
        <w:t>ثاني</w:t>
      </w:r>
      <w:r w:rsidR="00524E54" w:rsidRPr="00821FB0">
        <w:rPr>
          <w:rFonts w:cs="Simplified Arabic" w:hint="cs"/>
          <w:rtl/>
        </w:rPr>
        <w:t xml:space="preserve"> </w:t>
      </w:r>
      <w:r w:rsidR="00522694" w:rsidRPr="00821FB0">
        <w:rPr>
          <w:rFonts w:cs="Simplified Arabic" w:hint="cs"/>
          <w:rtl/>
        </w:rPr>
        <w:t>2024</w:t>
      </w:r>
      <w:r w:rsidRPr="00821FB0">
        <w:rPr>
          <w:rFonts w:cs="Simplified Arabic" w:hint="cs"/>
          <w:rtl/>
        </w:rPr>
        <w:t xml:space="preserve"> (</w:t>
      </w:r>
      <w:r w:rsidR="00A75ACD" w:rsidRPr="00821FB0">
        <w:rPr>
          <w:rFonts w:cs="Simplified Arabic" w:hint="cs"/>
          <w:rtl/>
        </w:rPr>
        <w:t>3.73</w:t>
      </w:r>
      <w:r w:rsidR="00524E54" w:rsidRPr="00821FB0">
        <w:rPr>
          <w:rFonts w:cs="Simplified Arabic" w:hint="cs"/>
          <w:rtl/>
        </w:rPr>
        <w:t xml:space="preserve"> </w:t>
      </w:r>
      <w:r w:rsidRPr="00821FB0">
        <w:rPr>
          <w:rFonts w:cs="Simplified Arabic" w:hint="cs"/>
          <w:rtl/>
        </w:rPr>
        <w:t>شيقل/دولار).</w:t>
      </w:r>
    </w:p>
    <w:p w14:paraId="7D0A98D4" w14:textId="77777777" w:rsidR="00821FB0" w:rsidRPr="00821FB0" w:rsidRDefault="00821FB0" w:rsidP="005D767C">
      <w:pPr>
        <w:pStyle w:val="BodyText2"/>
        <w:spacing w:after="0" w:line="240" w:lineRule="auto"/>
        <w:ind w:left="-1"/>
        <w:jc w:val="both"/>
        <w:rPr>
          <w:rFonts w:cs="Simplified Arabic"/>
          <w:sz w:val="8"/>
          <w:szCs w:val="8"/>
          <w:rtl/>
        </w:rPr>
      </w:pPr>
    </w:p>
    <w:p w14:paraId="32A0E3C7" w14:textId="77777777" w:rsidR="00A477C9" w:rsidRPr="00821FB0" w:rsidRDefault="00026644" w:rsidP="00026644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821FB0">
        <w:rPr>
          <w:rFonts w:cs="Simplified Arabic" w:hint="cs"/>
          <w:rtl/>
        </w:rPr>
        <w:t>المستوى السعري في قطاع غزة موزون</w:t>
      </w:r>
      <w:r w:rsidR="00A477C9" w:rsidRPr="00821FB0">
        <w:rPr>
          <w:rFonts w:cs="Simplified Arabic" w:hint="cs"/>
          <w:rtl/>
        </w:rPr>
        <w:t xml:space="preserve"> بحيث </w:t>
      </w:r>
      <w:r w:rsidRPr="00821FB0">
        <w:rPr>
          <w:rFonts w:cs="Simplified Arabic" w:hint="cs"/>
          <w:rtl/>
        </w:rPr>
        <w:t>يشكل</w:t>
      </w:r>
      <w:r w:rsidR="00A477C9" w:rsidRPr="00821FB0">
        <w:rPr>
          <w:rFonts w:cs="Simplified Arabic" w:hint="cs"/>
          <w:rtl/>
        </w:rPr>
        <w:t xml:space="preserve"> السعر في شمال غزة ووسطها </w:t>
      </w:r>
      <w:r w:rsidRPr="00821FB0">
        <w:rPr>
          <w:rFonts w:cs="Simplified Arabic" w:hint="cs"/>
          <w:rtl/>
        </w:rPr>
        <w:t>ما نسبته</w:t>
      </w:r>
      <w:r w:rsidR="00A477C9" w:rsidRPr="00821FB0">
        <w:rPr>
          <w:rFonts w:cs="Simplified Arabic" w:hint="cs"/>
          <w:rtl/>
        </w:rPr>
        <w:t xml:space="preserve"> 0.25% </w:t>
      </w:r>
      <w:r w:rsidRPr="00821FB0">
        <w:rPr>
          <w:rFonts w:cs="Simplified Arabic" w:hint="cs"/>
          <w:rtl/>
        </w:rPr>
        <w:t xml:space="preserve">من المتوسط السعري الكلي </w:t>
      </w:r>
      <w:r w:rsidR="00A477C9" w:rsidRPr="00821FB0">
        <w:rPr>
          <w:rFonts w:cs="Simplified Arabic" w:hint="cs"/>
          <w:rtl/>
        </w:rPr>
        <w:t xml:space="preserve">بينما في رفح وخانيونس ودير البلح </w:t>
      </w:r>
      <w:r w:rsidRPr="00821FB0">
        <w:rPr>
          <w:rFonts w:cs="Simplified Arabic" w:hint="cs"/>
          <w:rtl/>
        </w:rPr>
        <w:t>يشكل</w:t>
      </w:r>
      <w:r w:rsidR="00A477C9" w:rsidRPr="00821FB0">
        <w:rPr>
          <w:rFonts w:cs="Simplified Arabic" w:hint="cs"/>
          <w:rtl/>
        </w:rPr>
        <w:t xml:space="preserve"> 0.75%</w:t>
      </w:r>
      <w:r w:rsidRPr="00821FB0">
        <w:rPr>
          <w:rFonts w:cs="Simplified Arabic" w:hint="cs"/>
          <w:rtl/>
        </w:rPr>
        <w:t>، حيث أن معظم عمليات الشراء تتم في المنطقة الوسطى والجنوبية من القطاع.</w:t>
      </w:r>
      <w:r w:rsidR="00A477C9" w:rsidRPr="00821FB0">
        <w:rPr>
          <w:rFonts w:cs="Simplified Arabic" w:hint="cs"/>
          <w:rtl/>
        </w:rPr>
        <w:t xml:space="preserve"> </w:t>
      </w:r>
    </w:p>
    <w:p w14:paraId="614F25D4" w14:textId="77777777" w:rsidR="00E73B3D" w:rsidRPr="00B53978" w:rsidRDefault="00E73B3D" w:rsidP="0011606F">
      <w:pPr>
        <w:pStyle w:val="BodyText2"/>
        <w:spacing w:after="0" w:line="240" w:lineRule="auto"/>
        <w:ind w:left="-1"/>
        <w:jc w:val="both"/>
        <w:rPr>
          <w:rFonts w:cs="Simplified Arabic"/>
          <w:sz w:val="6"/>
          <w:szCs w:val="6"/>
          <w:rtl/>
        </w:rPr>
      </w:pPr>
    </w:p>
    <w:p w14:paraId="16ED4281" w14:textId="77777777" w:rsidR="003421C1" w:rsidRPr="003421C1" w:rsidRDefault="003421C1" w:rsidP="006961BF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3421C1" w:rsidRPr="003421C1" w:rsidSect="00821FB0">
      <w:footerReference w:type="even" r:id="rId9"/>
      <w:footerReference w:type="default" r:id="rId10"/>
      <w:pgSz w:w="11907" w:h="16840" w:code="9"/>
      <w:pgMar w:top="851" w:right="1134" w:bottom="1134" w:left="1134" w:header="284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D0443" w14:textId="77777777" w:rsidR="00A41D8F" w:rsidRDefault="00A41D8F">
      <w:r>
        <w:separator/>
      </w:r>
    </w:p>
  </w:endnote>
  <w:endnote w:type="continuationSeparator" w:id="0">
    <w:p w14:paraId="1CC225A6" w14:textId="77777777" w:rsidR="00A41D8F" w:rsidRDefault="00A4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8BA9" w14:textId="77777777" w:rsidR="00354995" w:rsidRDefault="000003B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926C2F0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B2898" w14:textId="7EAFDA14" w:rsidR="00354995" w:rsidRDefault="000003B2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315954">
      <w:rPr>
        <w:noProof/>
        <w:rtl/>
      </w:rPr>
      <w:t>3</w:t>
    </w:r>
    <w:r>
      <w:rPr>
        <w:noProof/>
      </w:rPr>
      <w:fldChar w:fldCharType="end"/>
    </w:r>
  </w:p>
  <w:p w14:paraId="63D139FD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1017" w14:textId="77777777" w:rsidR="00A41D8F" w:rsidRDefault="00A41D8F">
      <w:r>
        <w:separator/>
      </w:r>
    </w:p>
  </w:footnote>
  <w:footnote w:type="continuationSeparator" w:id="0">
    <w:p w14:paraId="00E3DD35" w14:textId="77777777" w:rsidR="00A41D8F" w:rsidRDefault="00A4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03B2"/>
    <w:rsid w:val="00000764"/>
    <w:rsid w:val="0000077E"/>
    <w:rsid w:val="00001215"/>
    <w:rsid w:val="00001620"/>
    <w:rsid w:val="000017CB"/>
    <w:rsid w:val="0000484C"/>
    <w:rsid w:val="00005C40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32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644"/>
    <w:rsid w:val="0002687A"/>
    <w:rsid w:val="0002696E"/>
    <w:rsid w:val="00026E22"/>
    <w:rsid w:val="00026F0C"/>
    <w:rsid w:val="0002776B"/>
    <w:rsid w:val="000279AA"/>
    <w:rsid w:val="00027CA6"/>
    <w:rsid w:val="00027EE9"/>
    <w:rsid w:val="000306C3"/>
    <w:rsid w:val="00030E4F"/>
    <w:rsid w:val="00031BFA"/>
    <w:rsid w:val="000323BB"/>
    <w:rsid w:val="000339F1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0D11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46EE"/>
    <w:rsid w:val="0006539C"/>
    <w:rsid w:val="00066015"/>
    <w:rsid w:val="00066231"/>
    <w:rsid w:val="00066C67"/>
    <w:rsid w:val="00070970"/>
    <w:rsid w:val="00070AD1"/>
    <w:rsid w:val="00070CB1"/>
    <w:rsid w:val="000712B8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077"/>
    <w:rsid w:val="00081615"/>
    <w:rsid w:val="00082130"/>
    <w:rsid w:val="000826DA"/>
    <w:rsid w:val="00083C8C"/>
    <w:rsid w:val="00083E3B"/>
    <w:rsid w:val="00083F56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43FD"/>
    <w:rsid w:val="000B6038"/>
    <w:rsid w:val="000B6865"/>
    <w:rsid w:val="000B7122"/>
    <w:rsid w:val="000C0E22"/>
    <w:rsid w:val="000C1039"/>
    <w:rsid w:val="000C1381"/>
    <w:rsid w:val="000C1494"/>
    <w:rsid w:val="000C1C82"/>
    <w:rsid w:val="000C1EE0"/>
    <w:rsid w:val="000C1F3D"/>
    <w:rsid w:val="000C23B6"/>
    <w:rsid w:val="000C25DE"/>
    <w:rsid w:val="000C2DC0"/>
    <w:rsid w:val="000C2FCA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2FE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084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57C"/>
    <w:rsid w:val="00105A85"/>
    <w:rsid w:val="00105E29"/>
    <w:rsid w:val="0010621D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06F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8DA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20B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66DB5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05E"/>
    <w:rsid w:val="00174435"/>
    <w:rsid w:val="00174E5B"/>
    <w:rsid w:val="001752C1"/>
    <w:rsid w:val="00175796"/>
    <w:rsid w:val="00175E5C"/>
    <w:rsid w:val="001762D5"/>
    <w:rsid w:val="001764D1"/>
    <w:rsid w:val="001766FD"/>
    <w:rsid w:val="00176898"/>
    <w:rsid w:val="00177EA0"/>
    <w:rsid w:val="0018035A"/>
    <w:rsid w:val="00180EAE"/>
    <w:rsid w:val="00181B11"/>
    <w:rsid w:val="00181E5D"/>
    <w:rsid w:val="0018303E"/>
    <w:rsid w:val="001830C6"/>
    <w:rsid w:val="001830FD"/>
    <w:rsid w:val="00184002"/>
    <w:rsid w:val="00184555"/>
    <w:rsid w:val="00184C65"/>
    <w:rsid w:val="00185B15"/>
    <w:rsid w:val="00187FD4"/>
    <w:rsid w:val="001901E2"/>
    <w:rsid w:val="001914BC"/>
    <w:rsid w:val="001926AA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5653"/>
    <w:rsid w:val="00195EBF"/>
    <w:rsid w:val="00196528"/>
    <w:rsid w:val="001965EE"/>
    <w:rsid w:val="00196A5C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63E9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5B63"/>
    <w:rsid w:val="001C645C"/>
    <w:rsid w:val="001C6AF5"/>
    <w:rsid w:val="001C75B8"/>
    <w:rsid w:val="001C7A11"/>
    <w:rsid w:val="001D0009"/>
    <w:rsid w:val="001D00EB"/>
    <w:rsid w:val="001D0268"/>
    <w:rsid w:val="001D04D4"/>
    <w:rsid w:val="001D0736"/>
    <w:rsid w:val="001D2CDF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23A"/>
    <w:rsid w:val="001D7491"/>
    <w:rsid w:val="001D7E65"/>
    <w:rsid w:val="001D7F0C"/>
    <w:rsid w:val="001D7F3F"/>
    <w:rsid w:val="001E0959"/>
    <w:rsid w:val="001E0AF6"/>
    <w:rsid w:val="001E0BB1"/>
    <w:rsid w:val="001E1281"/>
    <w:rsid w:val="001E19E5"/>
    <w:rsid w:val="001E1A67"/>
    <w:rsid w:val="001E1A6E"/>
    <w:rsid w:val="001E1F1D"/>
    <w:rsid w:val="001E2076"/>
    <w:rsid w:val="001E3C58"/>
    <w:rsid w:val="001E3E28"/>
    <w:rsid w:val="001E3E81"/>
    <w:rsid w:val="001E4474"/>
    <w:rsid w:val="001E4500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5AC3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3F70"/>
    <w:rsid w:val="002059DE"/>
    <w:rsid w:val="00205F7E"/>
    <w:rsid w:val="002060D5"/>
    <w:rsid w:val="00206827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30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10CA"/>
    <w:rsid w:val="00231936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3AD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24D"/>
    <w:rsid w:val="002524A3"/>
    <w:rsid w:val="0025250D"/>
    <w:rsid w:val="00252A65"/>
    <w:rsid w:val="00252F8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1E61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E0C"/>
    <w:rsid w:val="00270F3F"/>
    <w:rsid w:val="002715B8"/>
    <w:rsid w:val="00272099"/>
    <w:rsid w:val="0027263D"/>
    <w:rsid w:val="00272BB5"/>
    <w:rsid w:val="00273880"/>
    <w:rsid w:val="00274734"/>
    <w:rsid w:val="002759B8"/>
    <w:rsid w:val="00276560"/>
    <w:rsid w:val="00276A44"/>
    <w:rsid w:val="0027736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3C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5E3B"/>
    <w:rsid w:val="002A5F0D"/>
    <w:rsid w:val="002A61BC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7C0"/>
    <w:rsid w:val="002C0C08"/>
    <w:rsid w:val="002C1394"/>
    <w:rsid w:val="002C1C74"/>
    <w:rsid w:val="002C27E8"/>
    <w:rsid w:val="002C3194"/>
    <w:rsid w:val="002C4005"/>
    <w:rsid w:val="002C40F0"/>
    <w:rsid w:val="002C4813"/>
    <w:rsid w:val="002C4E13"/>
    <w:rsid w:val="002C53F6"/>
    <w:rsid w:val="002C5592"/>
    <w:rsid w:val="002C5A58"/>
    <w:rsid w:val="002C6FD0"/>
    <w:rsid w:val="002C73FA"/>
    <w:rsid w:val="002C770B"/>
    <w:rsid w:val="002D00F2"/>
    <w:rsid w:val="002D0283"/>
    <w:rsid w:val="002D09E5"/>
    <w:rsid w:val="002D0D4A"/>
    <w:rsid w:val="002D1850"/>
    <w:rsid w:val="002D1A27"/>
    <w:rsid w:val="002D2DC7"/>
    <w:rsid w:val="002D3CB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617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29D2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2D1"/>
    <w:rsid w:val="002E7D00"/>
    <w:rsid w:val="002E7F8D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1EA"/>
    <w:rsid w:val="003135B6"/>
    <w:rsid w:val="00313FCA"/>
    <w:rsid w:val="00314055"/>
    <w:rsid w:val="00314949"/>
    <w:rsid w:val="00314C95"/>
    <w:rsid w:val="003151C7"/>
    <w:rsid w:val="003156E8"/>
    <w:rsid w:val="00315954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0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37F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57201"/>
    <w:rsid w:val="00360A96"/>
    <w:rsid w:val="00361431"/>
    <w:rsid w:val="00361CF2"/>
    <w:rsid w:val="003634BA"/>
    <w:rsid w:val="00363E46"/>
    <w:rsid w:val="00364F3A"/>
    <w:rsid w:val="00365300"/>
    <w:rsid w:val="0036554C"/>
    <w:rsid w:val="00366435"/>
    <w:rsid w:val="00366CA2"/>
    <w:rsid w:val="003679F7"/>
    <w:rsid w:val="0037008D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C87"/>
    <w:rsid w:val="0038612C"/>
    <w:rsid w:val="00386A32"/>
    <w:rsid w:val="00386EAC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4FF1"/>
    <w:rsid w:val="003957C3"/>
    <w:rsid w:val="00395AC6"/>
    <w:rsid w:val="00395BFE"/>
    <w:rsid w:val="00395C2B"/>
    <w:rsid w:val="003964D8"/>
    <w:rsid w:val="00396549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5F6C"/>
    <w:rsid w:val="003B6E40"/>
    <w:rsid w:val="003B729A"/>
    <w:rsid w:val="003B7682"/>
    <w:rsid w:val="003B799A"/>
    <w:rsid w:val="003B7F92"/>
    <w:rsid w:val="003C0943"/>
    <w:rsid w:val="003C2419"/>
    <w:rsid w:val="003C242C"/>
    <w:rsid w:val="003C25AB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09EF"/>
    <w:rsid w:val="003E0DC8"/>
    <w:rsid w:val="003E151F"/>
    <w:rsid w:val="003E1D96"/>
    <w:rsid w:val="003E21AB"/>
    <w:rsid w:val="003E3301"/>
    <w:rsid w:val="003E460F"/>
    <w:rsid w:val="003E4B82"/>
    <w:rsid w:val="003E5650"/>
    <w:rsid w:val="003E5F53"/>
    <w:rsid w:val="003E6425"/>
    <w:rsid w:val="003E66B3"/>
    <w:rsid w:val="003E6996"/>
    <w:rsid w:val="003E69F5"/>
    <w:rsid w:val="003E70D9"/>
    <w:rsid w:val="003E7681"/>
    <w:rsid w:val="003F0615"/>
    <w:rsid w:val="003F10D7"/>
    <w:rsid w:val="003F147A"/>
    <w:rsid w:val="003F16D0"/>
    <w:rsid w:val="003F217C"/>
    <w:rsid w:val="003F36E1"/>
    <w:rsid w:val="003F397E"/>
    <w:rsid w:val="003F3A5B"/>
    <w:rsid w:val="003F531A"/>
    <w:rsid w:val="003F5E7F"/>
    <w:rsid w:val="003F62E5"/>
    <w:rsid w:val="003F660F"/>
    <w:rsid w:val="003F7187"/>
    <w:rsid w:val="003F799E"/>
    <w:rsid w:val="003F7C82"/>
    <w:rsid w:val="00400474"/>
    <w:rsid w:val="004016D3"/>
    <w:rsid w:val="00401898"/>
    <w:rsid w:val="00401AF5"/>
    <w:rsid w:val="00401ED7"/>
    <w:rsid w:val="00402F83"/>
    <w:rsid w:val="004030DA"/>
    <w:rsid w:val="004031DD"/>
    <w:rsid w:val="00403431"/>
    <w:rsid w:val="00404BF7"/>
    <w:rsid w:val="004060F4"/>
    <w:rsid w:val="0040622C"/>
    <w:rsid w:val="004065E3"/>
    <w:rsid w:val="004069DA"/>
    <w:rsid w:val="00406E11"/>
    <w:rsid w:val="004077AA"/>
    <w:rsid w:val="0041041E"/>
    <w:rsid w:val="00410653"/>
    <w:rsid w:val="004126A0"/>
    <w:rsid w:val="00413327"/>
    <w:rsid w:val="004138C5"/>
    <w:rsid w:val="00413B40"/>
    <w:rsid w:val="0041421A"/>
    <w:rsid w:val="0041426B"/>
    <w:rsid w:val="00414767"/>
    <w:rsid w:val="00414A1D"/>
    <w:rsid w:val="004156E0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368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4CB3"/>
    <w:rsid w:val="00435335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0F77"/>
    <w:rsid w:val="0044139F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1DF"/>
    <w:rsid w:val="004652BF"/>
    <w:rsid w:val="00465416"/>
    <w:rsid w:val="004660FF"/>
    <w:rsid w:val="00466FF8"/>
    <w:rsid w:val="004670F4"/>
    <w:rsid w:val="00470A13"/>
    <w:rsid w:val="004716EA"/>
    <w:rsid w:val="00471875"/>
    <w:rsid w:val="00471AF7"/>
    <w:rsid w:val="004723F2"/>
    <w:rsid w:val="00473564"/>
    <w:rsid w:val="00475275"/>
    <w:rsid w:val="0047570B"/>
    <w:rsid w:val="00475C56"/>
    <w:rsid w:val="00476816"/>
    <w:rsid w:val="004804CF"/>
    <w:rsid w:val="00481191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CA0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6FF0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7E0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C7BE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514"/>
    <w:rsid w:val="004D77AF"/>
    <w:rsid w:val="004D77D0"/>
    <w:rsid w:val="004E0491"/>
    <w:rsid w:val="004E167E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CA8"/>
    <w:rsid w:val="004F1D5B"/>
    <w:rsid w:val="004F3015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19D0"/>
    <w:rsid w:val="005020FD"/>
    <w:rsid w:val="00502830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0744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444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54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1ED3"/>
    <w:rsid w:val="00532854"/>
    <w:rsid w:val="00532C9C"/>
    <w:rsid w:val="00532D33"/>
    <w:rsid w:val="0053477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8CA"/>
    <w:rsid w:val="00544A83"/>
    <w:rsid w:val="00544C75"/>
    <w:rsid w:val="00545B98"/>
    <w:rsid w:val="00545C2E"/>
    <w:rsid w:val="00546C91"/>
    <w:rsid w:val="005471E4"/>
    <w:rsid w:val="00547B5E"/>
    <w:rsid w:val="005501E3"/>
    <w:rsid w:val="00550402"/>
    <w:rsid w:val="0055042E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460C"/>
    <w:rsid w:val="00565603"/>
    <w:rsid w:val="00565A8C"/>
    <w:rsid w:val="00565EA1"/>
    <w:rsid w:val="00567A2F"/>
    <w:rsid w:val="00567CF7"/>
    <w:rsid w:val="005701A2"/>
    <w:rsid w:val="00570DFD"/>
    <w:rsid w:val="00571B24"/>
    <w:rsid w:val="00571DF8"/>
    <w:rsid w:val="00571F23"/>
    <w:rsid w:val="005721E4"/>
    <w:rsid w:val="005723E1"/>
    <w:rsid w:val="005733C9"/>
    <w:rsid w:val="005737D3"/>
    <w:rsid w:val="00573A70"/>
    <w:rsid w:val="00574F2D"/>
    <w:rsid w:val="00575033"/>
    <w:rsid w:val="005752D7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E32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24D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547"/>
    <w:rsid w:val="005A2A44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525"/>
    <w:rsid w:val="005A7765"/>
    <w:rsid w:val="005A7B88"/>
    <w:rsid w:val="005A7E7F"/>
    <w:rsid w:val="005B0706"/>
    <w:rsid w:val="005B0DF4"/>
    <w:rsid w:val="005B19F7"/>
    <w:rsid w:val="005B23AD"/>
    <w:rsid w:val="005B2ABC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767"/>
    <w:rsid w:val="005B6A83"/>
    <w:rsid w:val="005B76C3"/>
    <w:rsid w:val="005B7C45"/>
    <w:rsid w:val="005C0E76"/>
    <w:rsid w:val="005C183F"/>
    <w:rsid w:val="005C1A32"/>
    <w:rsid w:val="005C1B1B"/>
    <w:rsid w:val="005C211C"/>
    <w:rsid w:val="005C3674"/>
    <w:rsid w:val="005C3686"/>
    <w:rsid w:val="005C40B2"/>
    <w:rsid w:val="005C4661"/>
    <w:rsid w:val="005C48E4"/>
    <w:rsid w:val="005C5491"/>
    <w:rsid w:val="005C5B8B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67C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5F70B7"/>
    <w:rsid w:val="0060009E"/>
    <w:rsid w:val="00600E0E"/>
    <w:rsid w:val="006012D5"/>
    <w:rsid w:val="00601318"/>
    <w:rsid w:val="00601727"/>
    <w:rsid w:val="006028CA"/>
    <w:rsid w:val="00602CCC"/>
    <w:rsid w:val="0060394E"/>
    <w:rsid w:val="006039B6"/>
    <w:rsid w:val="00603B06"/>
    <w:rsid w:val="00604669"/>
    <w:rsid w:val="0060536A"/>
    <w:rsid w:val="0060563E"/>
    <w:rsid w:val="006062BE"/>
    <w:rsid w:val="006074D7"/>
    <w:rsid w:val="00607840"/>
    <w:rsid w:val="00607D9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3FC1"/>
    <w:rsid w:val="006141C1"/>
    <w:rsid w:val="00614E35"/>
    <w:rsid w:val="0061518F"/>
    <w:rsid w:val="006152FC"/>
    <w:rsid w:val="00616556"/>
    <w:rsid w:val="00616B35"/>
    <w:rsid w:val="0061703E"/>
    <w:rsid w:val="00617187"/>
    <w:rsid w:val="00617600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39B"/>
    <w:rsid w:val="00627589"/>
    <w:rsid w:val="006275B4"/>
    <w:rsid w:val="00627969"/>
    <w:rsid w:val="00627A15"/>
    <w:rsid w:val="00627BA4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3D32"/>
    <w:rsid w:val="006347B7"/>
    <w:rsid w:val="00634B18"/>
    <w:rsid w:val="00635472"/>
    <w:rsid w:val="00635860"/>
    <w:rsid w:val="00636C41"/>
    <w:rsid w:val="006375EE"/>
    <w:rsid w:val="006377FC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0D4B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168B"/>
    <w:rsid w:val="0066398B"/>
    <w:rsid w:val="00663AE1"/>
    <w:rsid w:val="00663B41"/>
    <w:rsid w:val="00663D54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3CB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99D"/>
    <w:rsid w:val="00685DA7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1BF"/>
    <w:rsid w:val="00696B6D"/>
    <w:rsid w:val="00696FCC"/>
    <w:rsid w:val="006A07DB"/>
    <w:rsid w:val="006A0BE8"/>
    <w:rsid w:val="006A1D91"/>
    <w:rsid w:val="006A2348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0605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3A62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434"/>
    <w:rsid w:val="006D7697"/>
    <w:rsid w:val="006E0271"/>
    <w:rsid w:val="006E0B12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1D7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07A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81A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2AB"/>
    <w:rsid w:val="00720AAA"/>
    <w:rsid w:val="00720AE0"/>
    <w:rsid w:val="007217AE"/>
    <w:rsid w:val="007219F3"/>
    <w:rsid w:val="00721CB6"/>
    <w:rsid w:val="00721F84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AFE"/>
    <w:rsid w:val="00732F0F"/>
    <w:rsid w:val="007333D0"/>
    <w:rsid w:val="0073473B"/>
    <w:rsid w:val="007358F6"/>
    <w:rsid w:val="00736354"/>
    <w:rsid w:val="007363B2"/>
    <w:rsid w:val="00736EDC"/>
    <w:rsid w:val="0074008F"/>
    <w:rsid w:val="007419C3"/>
    <w:rsid w:val="007419EB"/>
    <w:rsid w:val="00742854"/>
    <w:rsid w:val="00743DCF"/>
    <w:rsid w:val="0074465A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357"/>
    <w:rsid w:val="007521DE"/>
    <w:rsid w:val="00752520"/>
    <w:rsid w:val="007531A5"/>
    <w:rsid w:val="007531EF"/>
    <w:rsid w:val="00753298"/>
    <w:rsid w:val="00753524"/>
    <w:rsid w:val="00753598"/>
    <w:rsid w:val="007538AF"/>
    <w:rsid w:val="007548A0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9A"/>
    <w:rsid w:val="007644C6"/>
    <w:rsid w:val="007646DC"/>
    <w:rsid w:val="00765207"/>
    <w:rsid w:val="00765FFA"/>
    <w:rsid w:val="007660B0"/>
    <w:rsid w:val="00766181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1C6F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A82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5727"/>
    <w:rsid w:val="007960A1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0732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5F2E"/>
    <w:rsid w:val="007B64D2"/>
    <w:rsid w:val="007B6838"/>
    <w:rsid w:val="007B69E5"/>
    <w:rsid w:val="007B6CBB"/>
    <w:rsid w:val="007B6DBE"/>
    <w:rsid w:val="007B719E"/>
    <w:rsid w:val="007B7CE1"/>
    <w:rsid w:val="007B7CE4"/>
    <w:rsid w:val="007C0C0B"/>
    <w:rsid w:val="007C2378"/>
    <w:rsid w:val="007C271C"/>
    <w:rsid w:val="007C335F"/>
    <w:rsid w:val="007C349B"/>
    <w:rsid w:val="007C411D"/>
    <w:rsid w:val="007C474C"/>
    <w:rsid w:val="007C4F69"/>
    <w:rsid w:val="007C5169"/>
    <w:rsid w:val="007C5699"/>
    <w:rsid w:val="007C679B"/>
    <w:rsid w:val="007C6BA8"/>
    <w:rsid w:val="007C77DB"/>
    <w:rsid w:val="007C7A80"/>
    <w:rsid w:val="007D0C2F"/>
    <w:rsid w:val="007D0E56"/>
    <w:rsid w:val="007D1C69"/>
    <w:rsid w:val="007D239F"/>
    <w:rsid w:val="007D296E"/>
    <w:rsid w:val="007D3DF8"/>
    <w:rsid w:val="007D47AB"/>
    <w:rsid w:val="007D560B"/>
    <w:rsid w:val="007D7094"/>
    <w:rsid w:val="007D7351"/>
    <w:rsid w:val="007E044B"/>
    <w:rsid w:val="007E0A62"/>
    <w:rsid w:val="007E2439"/>
    <w:rsid w:val="007E3870"/>
    <w:rsid w:val="007E3D3A"/>
    <w:rsid w:val="007E3F37"/>
    <w:rsid w:val="007E434E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439"/>
    <w:rsid w:val="007F4528"/>
    <w:rsid w:val="007F4D3C"/>
    <w:rsid w:val="007F4DD2"/>
    <w:rsid w:val="007F5709"/>
    <w:rsid w:val="007F5A08"/>
    <w:rsid w:val="007F5D7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50D9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1FB0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4A80"/>
    <w:rsid w:val="00835087"/>
    <w:rsid w:val="008360FF"/>
    <w:rsid w:val="00837CB2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6DD"/>
    <w:rsid w:val="00853D20"/>
    <w:rsid w:val="00854025"/>
    <w:rsid w:val="008540B5"/>
    <w:rsid w:val="0085488D"/>
    <w:rsid w:val="00854996"/>
    <w:rsid w:val="00856282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F05"/>
    <w:rsid w:val="008746B6"/>
    <w:rsid w:val="00875973"/>
    <w:rsid w:val="00875FBB"/>
    <w:rsid w:val="00876262"/>
    <w:rsid w:val="00877185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4A3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BCC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5BB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08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3EF2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307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76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0AB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312"/>
    <w:rsid w:val="009327DC"/>
    <w:rsid w:val="00933436"/>
    <w:rsid w:val="0093434A"/>
    <w:rsid w:val="009353C5"/>
    <w:rsid w:val="00935C03"/>
    <w:rsid w:val="00937515"/>
    <w:rsid w:val="00937EA3"/>
    <w:rsid w:val="00940084"/>
    <w:rsid w:val="0094082C"/>
    <w:rsid w:val="00940D4E"/>
    <w:rsid w:val="0094161A"/>
    <w:rsid w:val="00941AD7"/>
    <w:rsid w:val="009425CA"/>
    <w:rsid w:val="009427F5"/>
    <w:rsid w:val="00943629"/>
    <w:rsid w:val="009443C0"/>
    <w:rsid w:val="009453CF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43F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2A8"/>
    <w:rsid w:val="00977398"/>
    <w:rsid w:val="00977EC8"/>
    <w:rsid w:val="00980254"/>
    <w:rsid w:val="00980486"/>
    <w:rsid w:val="009808FD"/>
    <w:rsid w:val="00981102"/>
    <w:rsid w:val="009813D0"/>
    <w:rsid w:val="009816B7"/>
    <w:rsid w:val="0098183E"/>
    <w:rsid w:val="009838B9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5A10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7B8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5D90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3F9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763"/>
    <w:rsid w:val="009F1984"/>
    <w:rsid w:val="009F1D86"/>
    <w:rsid w:val="009F2C88"/>
    <w:rsid w:val="009F30D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2D3"/>
    <w:rsid w:val="00A04DCE"/>
    <w:rsid w:val="00A055E4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D5F"/>
    <w:rsid w:val="00A22F1D"/>
    <w:rsid w:val="00A23613"/>
    <w:rsid w:val="00A250F0"/>
    <w:rsid w:val="00A25B1A"/>
    <w:rsid w:val="00A25C32"/>
    <w:rsid w:val="00A25E49"/>
    <w:rsid w:val="00A26243"/>
    <w:rsid w:val="00A26577"/>
    <w:rsid w:val="00A26CC7"/>
    <w:rsid w:val="00A27150"/>
    <w:rsid w:val="00A30A6A"/>
    <w:rsid w:val="00A3107E"/>
    <w:rsid w:val="00A333D5"/>
    <w:rsid w:val="00A33710"/>
    <w:rsid w:val="00A33A97"/>
    <w:rsid w:val="00A34F4D"/>
    <w:rsid w:val="00A350C7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1D8F"/>
    <w:rsid w:val="00A4217C"/>
    <w:rsid w:val="00A4287D"/>
    <w:rsid w:val="00A428E8"/>
    <w:rsid w:val="00A43E2D"/>
    <w:rsid w:val="00A44267"/>
    <w:rsid w:val="00A4453A"/>
    <w:rsid w:val="00A445BB"/>
    <w:rsid w:val="00A44A29"/>
    <w:rsid w:val="00A44B1A"/>
    <w:rsid w:val="00A45565"/>
    <w:rsid w:val="00A45E4E"/>
    <w:rsid w:val="00A4602A"/>
    <w:rsid w:val="00A46522"/>
    <w:rsid w:val="00A465D9"/>
    <w:rsid w:val="00A46738"/>
    <w:rsid w:val="00A470B5"/>
    <w:rsid w:val="00A477C9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67FAE"/>
    <w:rsid w:val="00A70FC0"/>
    <w:rsid w:val="00A71389"/>
    <w:rsid w:val="00A7297E"/>
    <w:rsid w:val="00A73750"/>
    <w:rsid w:val="00A74A49"/>
    <w:rsid w:val="00A7530C"/>
    <w:rsid w:val="00A75649"/>
    <w:rsid w:val="00A7566F"/>
    <w:rsid w:val="00A75ACD"/>
    <w:rsid w:val="00A75CDF"/>
    <w:rsid w:val="00A76275"/>
    <w:rsid w:val="00A7644C"/>
    <w:rsid w:val="00A7684F"/>
    <w:rsid w:val="00A769E7"/>
    <w:rsid w:val="00A76BA5"/>
    <w:rsid w:val="00A773E8"/>
    <w:rsid w:val="00A77DFC"/>
    <w:rsid w:val="00A77FEA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046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64D6"/>
    <w:rsid w:val="00AB75C4"/>
    <w:rsid w:val="00AB7B0B"/>
    <w:rsid w:val="00AB7D35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4F1"/>
    <w:rsid w:val="00AD3D9E"/>
    <w:rsid w:val="00AD4286"/>
    <w:rsid w:val="00AD4703"/>
    <w:rsid w:val="00AD47C4"/>
    <w:rsid w:val="00AD4937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0E7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0C4"/>
    <w:rsid w:val="00B06977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410A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94C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A9B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978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6D4E"/>
    <w:rsid w:val="00B6747D"/>
    <w:rsid w:val="00B674A3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4F20"/>
    <w:rsid w:val="00B85C48"/>
    <w:rsid w:val="00B85FED"/>
    <w:rsid w:val="00B86176"/>
    <w:rsid w:val="00B8630F"/>
    <w:rsid w:val="00B86B20"/>
    <w:rsid w:val="00B86F41"/>
    <w:rsid w:val="00B87488"/>
    <w:rsid w:val="00B87507"/>
    <w:rsid w:val="00B877DD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AC8"/>
    <w:rsid w:val="00B97B9C"/>
    <w:rsid w:val="00BA06BF"/>
    <w:rsid w:val="00BA097D"/>
    <w:rsid w:val="00BA0D5B"/>
    <w:rsid w:val="00BA0EF7"/>
    <w:rsid w:val="00BA1F08"/>
    <w:rsid w:val="00BA21A6"/>
    <w:rsid w:val="00BA26A7"/>
    <w:rsid w:val="00BA3417"/>
    <w:rsid w:val="00BA3485"/>
    <w:rsid w:val="00BA3654"/>
    <w:rsid w:val="00BA36D0"/>
    <w:rsid w:val="00BA3FC1"/>
    <w:rsid w:val="00BA4B1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31F"/>
    <w:rsid w:val="00BC4DB3"/>
    <w:rsid w:val="00BC5548"/>
    <w:rsid w:val="00BC79FB"/>
    <w:rsid w:val="00BC7E58"/>
    <w:rsid w:val="00BD12DE"/>
    <w:rsid w:val="00BD1964"/>
    <w:rsid w:val="00BD2522"/>
    <w:rsid w:val="00BD2626"/>
    <w:rsid w:val="00BD27AF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55D"/>
    <w:rsid w:val="00BE6790"/>
    <w:rsid w:val="00BE6A18"/>
    <w:rsid w:val="00BE6B14"/>
    <w:rsid w:val="00BE6C44"/>
    <w:rsid w:val="00BE6D78"/>
    <w:rsid w:val="00BE707A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0869"/>
    <w:rsid w:val="00C022A3"/>
    <w:rsid w:val="00C028B3"/>
    <w:rsid w:val="00C02BF7"/>
    <w:rsid w:val="00C04032"/>
    <w:rsid w:val="00C04D23"/>
    <w:rsid w:val="00C051B1"/>
    <w:rsid w:val="00C0552E"/>
    <w:rsid w:val="00C05592"/>
    <w:rsid w:val="00C0599B"/>
    <w:rsid w:val="00C06617"/>
    <w:rsid w:val="00C07FA0"/>
    <w:rsid w:val="00C1060B"/>
    <w:rsid w:val="00C1082D"/>
    <w:rsid w:val="00C10941"/>
    <w:rsid w:val="00C10982"/>
    <w:rsid w:val="00C10C66"/>
    <w:rsid w:val="00C1131C"/>
    <w:rsid w:val="00C11A58"/>
    <w:rsid w:val="00C12946"/>
    <w:rsid w:val="00C13424"/>
    <w:rsid w:val="00C14627"/>
    <w:rsid w:val="00C15379"/>
    <w:rsid w:val="00C15B34"/>
    <w:rsid w:val="00C16998"/>
    <w:rsid w:val="00C176E9"/>
    <w:rsid w:val="00C176EF"/>
    <w:rsid w:val="00C17C02"/>
    <w:rsid w:val="00C17C0D"/>
    <w:rsid w:val="00C17DE4"/>
    <w:rsid w:val="00C2002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0F9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0C17"/>
    <w:rsid w:val="00C51E64"/>
    <w:rsid w:val="00C5204A"/>
    <w:rsid w:val="00C52B93"/>
    <w:rsid w:val="00C52D73"/>
    <w:rsid w:val="00C53110"/>
    <w:rsid w:val="00C53EE3"/>
    <w:rsid w:val="00C54C7C"/>
    <w:rsid w:val="00C5537E"/>
    <w:rsid w:val="00C557DE"/>
    <w:rsid w:val="00C55827"/>
    <w:rsid w:val="00C55955"/>
    <w:rsid w:val="00C559B0"/>
    <w:rsid w:val="00C55A9C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0D4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0C0D"/>
    <w:rsid w:val="00C81196"/>
    <w:rsid w:val="00C81E88"/>
    <w:rsid w:val="00C82032"/>
    <w:rsid w:val="00C82278"/>
    <w:rsid w:val="00C8255A"/>
    <w:rsid w:val="00C82DB0"/>
    <w:rsid w:val="00C84927"/>
    <w:rsid w:val="00C85266"/>
    <w:rsid w:val="00C85318"/>
    <w:rsid w:val="00C858D3"/>
    <w:rsid w:val="00C863B9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97762"/>
    <w:rsid w:val="00C97F3C"/>
    <w:rsid w:val="00CA07B8"/>
    <w:rsid w:val="00CA2102"/>
    <w:rsid w:val="00CA2D11"/>
    <w:rsid w:val="00CA3321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1563"/>
    <w:rsid w:val="00CB3526"/>
    <w:rsid w:val="00CB3D0F"/>
    <w:rsid w:val="00CB3EE9"/>
    <w:rsid w:val="00CB4A19"/>
    <w:rsid w:val="00CB4A53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0A69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486A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7B3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0AE"/>
    <w:rsid w:val="00CF24E9"/>
    <w:rsid w:val="00CF289E"/>
    <w:rsid w:val="00CF2B10"/>
    <w:rsid w:val="00CF2CA9"/>
    <w:rsid w:val="00CF3026"/>
    <w:rsid w:val="00CF347E"/>
    <w:rsid w:val="00CF38F5"/>
    <w:rsid w:val="00CF485D"/>
    <w:rsid w:val="00CF532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072A5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9DE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9A4"/>
    <w:rsid w:val="00D72F3B"/>
    <w:rsid w:val="00D731EC"/>
    <w:rsid w:val="00D7344E"/>
    <w:rsid w:val="00D73D38"/>
    <w:rsid w:val="00D74757"/>
    <w:rsid w:val="00D74CEB"/>
    <w:rsid w:val="00D757D4"/>
    <w:rsid w:val="00D7609C"/>
    <w:rsid w:val="00D76299"/>
    <w:rsid w:val="00D7794F"/>
    <w:rsid w:val="00D77A7B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5B97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45F7"/>
    <w:rsid w:val="00D95EBE"/>
    <w:rsid w:val="00D963F7"/>
    <w:rsid w:val="00D967C3"/>
    <w:rsid w:val="00D96AC2"/>
    <w:rsid w:val="00D97F16"/>
    <w:rsid w:val="00DA0582"/>
    <w:rsid w:val="00DA1B31"/>
    <w:rsid w:val="00DA1F75"/>
    <w:rsid w:val="00DA2524"/>
    <w:rsid w:val="00DA30D9"/>
    <w:rsid w:val="00DA39E1"/>
    <w:rsid w:val="00DA3F16"/>
    <w:rsid w:val="00DA3F57"/>
    <w:rsid w:val="00DA455E"/>
    <w:rsid w:val="00DA45A7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24D7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B56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5BA8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3D87"/>
    <w:rsid w:val="00E144B5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109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4880"/>
    <w:rsid w:val="00E3546A"/>
    <w:rsid w:val="00E361D3"/>
    <w:rsid w:val="00E36DCC"/>
    <w:rsid w:val="00E36FDF"/>
    <w:rsid w:val="00E3765E"/>
    <w:rsid w:val="00E3784D"/>
    <w:rsid w:val="00E3799D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692C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4BA3"/>
    <w:rsid w:val="00E65BC1"/>
    <w:rsid w:val="00E66777"/>
    <w:rsid w:val="00E67C24"/>
    <w:rsid w:val="00E708B1"/>
    <w:rsid w:val="00E70945"/>
    <w:rsid w:val="00E721CB"/>
    <w:rsid w:val="00E73A09"/>
    <w:rsid w:val="00E73B3D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59AE"/>
    <w:rsid w:val="00E86559"/>
    <w:rsid w:val="00E86B6F"/>
    <w:rsid w:val="00E87154"/>
    <w:rsid w:val="00E87798"/>
    <w:rsid w:val="00E87B73"/>
    <w:rsid w:val="00E90014"/>
    <w:rsid w:val="00E9177B"/>
    <w:rsid w:val="00E91EFC"/>
    <w:rsid w:val="00E92BC9"/>
    <w:rsid w:val="00E92E5B"/>
    <w:rsid w:val="00E92FF2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2F24"/>
    <w:rsid w:val="00EA3451"/>
    <w:rsid w:val="00EA366B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170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486"/>
    <w:rsid w:val="00EE689B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2E2"/>
    <w:rsid w:val="00F15423"/>
    <w:rsid w:val="00F1570B"/>
    <w:rsid w:val="00F158C1"/>
    <w:rsid w:val="00F15C30"/>
    <w:rsid w:val="00F15CB2"/>
    <w:rsid w:val="00F202D1"/>
    <w:rsid w:val="00F2044D"/>
    <w:rsid w:val="00F2085F"/>
    <w:rsid w:val="00F20C59"/>
    <w:rsid w:val="00F22009"/>
    <w:rsid w:val="00F23360"/>
    <w:rsid w:val="00F237F1"/>
    <w:rsid w:val="00F240E1"/>
    <w:rsid w:val="00F26559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37E96"/>
    <w:rsid w:val="00F4090C"/>
    <w:rsid w:val="00F40CC2"/>
    <w:rsid w:val="00F41581"/>
    <w:rsid w:val="00F41E57"/>
    <w:rsid w:val="00F4250F"/>
    <w:rsid w:val="00F42B5A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2708"/>
    <w:rsid w:val="00F53278"/>
    <w:rsid w:val="00F544AE"/>
    <w:rsid w:val="00F54639"/>
    <w:rsid w:val="00F5540A"/>
    <w:rsid w:val="00F5584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57FD"/>
    <w:rsid w:val="00F76CB5"/>
    <w:rsid w:val="00F7715E"/>
    <w:rsid w:val="00F775F9"/>
    <w:rsid w:val="00F77FD8"/>
    <w:rsid w:val="00F81769"/>
    <w:rsid w:val="00F81A50"/>
    <w:rsid w:val="00F81C0A"/>
    <w:rsid w:val="00F83082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664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AB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B"/>
    <w:rsid w:val="00FB110F"/>
    <w:rsid w:val="00FB1ED7"/>
    <w:rsid w:val="00FB24A4"/>
    <w:rsid w:val="00FB2E56"/>
    <w:rsid w:val="00FB2FD9"/>
    <w:rsid w:val="00FB4339"/>
    <w:rsid w:val="00FB473F"/>
    <w:rsid w:val="00FB4998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C2E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C4D"/>
    <w:rsid w:val="00FD1D1D"/>
    <w:rsid w:val="00FD2605"/>
    <w:rsid w:val="00FD2D99"/>
    <w:rsid w:val="00FD3594"/>
    <w:rsid w:val="00FD3A17"/>
    <w:rsid w:val="00FD4820"/>
    <w:rsid w:val="00FD4D14"/>
    <w:rsid w:val="00FD4EF5"/>
    <w:rsid w:val="00FD5738"/>
    <w:rsid w:val="00FD5996"/>
    <w:rsid w:val="00FD5E5B"/>
    <w:rsid w:val="00FE046F"/>
    <w:rsid w:val="00FE0636"/>
    <w:rsid w:val="00FE154E"/>
    <w:rsid w:val="00FE22E2"/>
    <w:rsid w:val="00FE278F"/>
    <w:rsid w:val="00FE2DCD"/>
    <w:rsid w:val="00FE2E9D"/>
    <w:rsid w:val="00FE35F1"/>
    <w:rsid w:val="00FE4182"/>
    <w:rsid w:val="00FE4371"/>
    <w:rsid w:val="00FE4758"/>
    <w:rsid w:val="00FE48DC"/>
    <w:rsid w:val="00FE50CD"/>
    <w:rsid w:val="00FF00FF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67FA"/>
    <w:rsid w:val="00FF7743"/>
    <w:rsid w:val="00FF7A04"/>
    <w:rsid w:val="00FF7A6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052DD2"/>
  <w15:docId w15:val="{3855BAA3-032D-4AE3-8F2C-C9830E13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0F70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0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847395278284239"/>
          <c:y val="4.3010752688172046E-2"/>
          <c:w val="0.55147909269519635"/>
          <c:h val="0.868784876963693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نسبة التغير الشهرية لشهر تشرين ثاني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الفواكه الطازجة</c:v>
                </c:pt>
                <c:pt idx="1">
                  <c:v>البرغل</c:v>
                </c:pt>
                <c:pt idx="2">
                  <c:v>السجائر المستوردة</c:v>
                </c:pt>
                <c:pt idx="3">
                  <c:v>الخضروات المعلبة</c:v>
                </c:pt>
                <c:pt idx="4">
                  <c:v>الخبز "كماج"</c:v>
                </c:pt>
                <c:pt idx="5">
                  <c:v>المعكرونة</c:v>
                </c:pt>
                <c:pt idx="6">
                  <c:v>البقول المجففة</c:v>
                </c:pt>
                <c:pt idx="7">
                  <c:v>البيض</c:v>
                </c:pt>
                <c:pt idx="8">
                  <c:v>الملح</c:v>
                </c:pt>
                <c:pt idx="9">
                  <c:v>أسماك حية طازجة </c:v>
                </c:pt>
                <c:pt idx="10">
                  <c:v>أغذية الأطفال</c:v>
                </c:pt>
                <c:pt idx="11">
                  <c:v>السكر</c:v>
                </c:pt>
                <c:pt idx="12">
                  <c:v>الزيوت النباتية</c:v>
                </c:pt>
                <c:pt idx="13">
                  <c:v>اللحوم الطازجة</c:v>
                </c:pt>
                <c:pt idx="14">
                  <c:v>وقود السيارات "الديزل"</c:v>
                </c:pt>
              </c:strCache>
            </c:strRef>
          </c:cat>
          <c:val>
            <c:numRef>
              <c:f>Sheet1!$C$2:$C$16</c:f>
              <c:numCache>
                <c:formatCode>0.00%</c:formatCode>
                <c:ptCount val="15"/>
                <c:pt idx="0">
                  <c:v>1.1647000000000001</c:v>
                </c:pt>
                <c:pt idx="1">
                  <c:v>1.0943000000000001</c:v>
                </c:pt>
                <c:pt idx="2">
                  <c:v>0.83810000000000007</c:v>
                </c:pt>
                <c:pt idx="3">
                  <c:v>0.7095999999999999</c:v>
                </c:pt>
                <c:pt idx="4">
                  <c:v>0.67269999999999996</c:v>
                </c:pt>
                <c:pt idx="5">
                  <c:v>0.55390000000000006</c:v>
                </c:pt>
                <c:pt idx="6">
                  <c:v>0.43909999999999999</c:v>
                </c:pt>
                <c:pt idx="7">
                  <c:v>0.43049999999999999</c:v>
                </c:pt>
                <c:pt idx="8">
                  <c:v>0.42829999999999996</c:v>
                </c:pt>
                <c:pt idx="9">
                  <c:v>0.3881</c:v>
                </c:pt>
                <c:pt idx="10">
                  <c:v>0.38600000000000001</c:v>
                </c:pt>
                <c:pt idx="11">
                  <c:v>0.32899999999999996</c:v>
                </c:pt>
                <c:pt idx="12">
                  <c:v>0.21840000000000001</c:v>
                </c:pt>
                <c:pt idx="13">
                  <c:v>0.17190000000000003</c:v>
                </c:pt>
                <c:pt idx="14">
                  <c:v>0.1479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B3-4702-A081-EBA5A599EE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4708720"/>
        <c:axId val="374712328"/>
      </c:barChart>
      <c:catAx>
        <c:axId val="374708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374712328"/>
        <c:crosses val="autoZero"/>
        <c:auto val="1"/>
        <c:lblAlgn val="ctr"/>
        <c:lblOffset val="100"/>
        <c:noMultiLvlLbl val="0"/>
      </c:catAx>
      <c:valAx>
        <c:axId val="374712328"/>
        <c:scaling>
          <c:orientation val="minMax"/>
        </c:scaling>
        <c:delete val="0"/>
        <c:axPos val="b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374708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62B8-41C6-4697-9451-D23B12CD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5139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Hadeel Badran</cp:lastModifiedBy>
  <cp:revision>4</cp:revision>
  <cp:lastPrinted>2024-12-09T11:58:00Z</cp:lastPrinted>
  <dcterms:created xsi:type="dcterms:W3CDTF">2024-12-10T09:38:00Z</dcterms:created>
  <dcterms:modified xsi:type="dcterms:W3CDTF">2024-12-10T09:39:00Z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