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DE5" w:rsidRPr="002F1226" w:rsidRDefault="00E30DE5" w:rsidP="00E30DE5">
      <w:pPr>
        <w:pStyle w:val="NormalWeb"/>
        <w:spacing w:before="0" w:beforeAutospacing="0" w:after="0" w:afterAutospacing="0"/>
        <w:jc w:val="center"/>
        <w:rPr>
          <w:b/>
          <w:bCs/>
          <w:sz w:val="36"/>
          <w:szCs w:val="36"/>
        </w:rPr>
      </w:pPr>
      <w:r w:rsidRPr="002F1226">
        <w:rPr>
          <w:b/>
          <w:bCs/>
          <w:sz w:val="36"/>
          <w:szCs w:val="36"/>
        </w:rPr>
        <w:t>Palestinian Central Bureau of Statistics (PCBS)</w:t>
      </w:r>
    </w:p>
    <w:p w:rsidR="000B6813" w:rsidRPr="002F1226" w:rsidRDefault="000B6813" w:rsidP="00E30DE5">
      <w:pPr>
        <w:pStyle w:val="NormalWeb"/>
        <w:spacing w:before="0" w:beforeAutospacing="0" w:after="0" w:afterAutospacing="0"/>
        <w:jc w:val="center"/>
        <w:rPr>
          <w:b/>
          <w:bCs/>
          <w:sz w:val="36"/>
          <w:szCs w:val="36"/>
        </w:rPr>
      </w:pPr>
    </w:p>
    <w:p w:rsidR="000B6813" w:rsidRPr="005A38EC" w:rsidRDefault="000B6813" w:rsidP="00E30DE5">
      <w:pPr>
        <w:pStyle w:val="NormalWeb"/>
        <w:spacing w:before="0" w:beforeAutospacing="0" w:after="0" w:afterAutospacing="0"/>
        <w:jc w:val="center"/>
        <w:rPr>
          <w:b/>
          <w:bCs/>
        </w:rPr>
      </w:pPr>
    </w:p>
    <w:p w:rsidR="00E30DE5" w:rsidRPr="005A38EC" w:rsidRDefault="00E30DE5" w:rsidP="00E30DE5">
      <w:pPr>
        <w:pStyle w:val="NormalWeb"/>
        <w:spacing w:before="0" w:beforeAutospacing="0" w:after="0" w:afterAutospacing="0"/>
        <w:jc w:val="center"/>
      </w:pPr>
    </w:p>
    <w:p w:rsidR="00054720" w:rsidRPr="002F1226" w:rsidRDefault="00054720" w:rsidP="001A3702">
      <w:pPr>
        <w:bidi w:val="0"/>
        <w:jc w:val="center"/>
        <w:rPr>
          <w:b/>
          <w:bCs/>
          <w:snapToGrid w:val="0"/>
          <w:sz w:val="30"/>
          <w:szCs w:val="30"/>
          <w:lang w:eastAsia="en-US"/>
        </w:rPr>
      </w:pPr>
      <w:r w:rsidRPr="002F1226">
        <w:rPr>
          <w:b/>
          <w:bCs/>
          <w:snapToGrid w:val="0"/>
          <w:sz w:val="30"/>
          <w:szCs w:val="30"/>
          <w:lang w:eastAsia="en-US"/>
        </w:rPr>
        <w:t>On th</w:t>
      </w:r>
      <w:r w:rsidR="00684031" w:rsidRPr="002F1226">
        <w:rPr>
          <w:b/>
          <w:bCs/>
          <w:snapToGrid w:val="0"/>
          <w:sz w:val="30"/>
          <w:szCs w:val="30"/>
          <w:lang w:eastAsia="en-US"/>
        </w:rPr>
        <w:t xml:space="preserve">e occasion of the International </w:t>
      </w:r>
      <w:r w:rsidRPr="002F1226">
        <w:rPr>
          <w:b/>
          <w:bCs/>
          <w:snapToGrid w:val="0"/>
          <w:sz w:val="30"/>
          <w:szCs w:val="30"/>
          <w:lang w:eastAsia="en-US"/>
        </w:rPr>
        <w:t xml:space="preserve">Youth Day, the Palestinian Central Bureau of Statistics (PCBS) issues a press release </w:t>
      </w:r>
      <w:r w:rsidR="00562261" w:rsidRPr="002F1226">
        <w:rPr>
          <w:b/>
          <w:bCs/>
          <w:snapToGrid w:val="0"/>
          <w:sz w:val="30"/>
          <w:szCs w:val="30"/>
          <w:lang w:eastAsia="en-US"/>
        </w:rPr>
        <w:t xml:space="preserve">highlighting </w:t>
      </w:r>
      <w:r w:rsidRPr="002F1226">
        <w:rPr>
          <w:b/>
          <w:bCs/>
          <w:snapToGrid w:val="0"/>
          <w:sz w:val="30"/>
          <w:szCs w:val="30"/>
          <w:lang w:eastAsia="en-US"/>
        </w:rPr>
        <w:t xml:space="preserve">the situation of </w:t>
      </w:r>
      <w:r w:rsidR="00AF55BE" w:rsidRPr="002F1226">
        <w:rPr>
          <w:b/>
          <w:bCs/>
          <w:snapToGrid w:val="0"/>
          <w:sz w:val="30"/>
          <w:szCs w:val="30"/>
          <w:lang w:eastAsia="en-US"/>
        </w:rPr>
        <w:t xml:space="preserve">the </w:t>
      </w:r>
      <w:r w:rsidR="00F93933" w:rsidRPr="002F1226">
        <w:rPr>
          <w:b/>
          <w:bCs/>
          <w:snapToGrid w:val="0"/>
          <w:sz w:val="30"/>
          <w:szCs w:val="30"/>
          <w:lang w:eastAsia="en-US"/>
        </w:rPr>
        <w:t>youth</w:t>
      </w:r>
      <w:r w:rsidR="00BA0B5C" w:rsidRPr="002F1226">
        <w:rPr>
          <w:b/>
          <w:bCs/>
          <w:snapToGrid w:val="0"/>
          <w:sz w:val="30"/>
          <w:szCs w:val="30"/>
          <w:lang w:eastAsia="en-US"/>
        </w:rPr>
        <w:t xml:space="preserve"> </w:t>
      </w:r>
      <w:r w:rsidRPr="002F1226">
        <w:rPr>
          <w:b/>
          <w:bCs/>
          <w:snapToGrid w:val="0"/>
          <w:sz w:val="30"/>
          <w:szCs w:val="30"/>
          <w:lang w:eastAsia="en-US"/>
        </w:rPr>
        <w:t xml:space="preserve">in </w:t>
      </w:r>
      <w:r w:rsidR="007A4018" w:rsidRPr="002F1226">
        <w:rPr>
          <w:b/>
          <w:bCs/>
          <w:snapToGrid w:val="0"/>
          <w:sz w:val="30"/>
          <w:szCs w:val="30"/>
          <w:lang w:eastAsia="en-US"/>
        </w:rPr>
        <w:t xml:space="preserve">the </w:t>
      </w:r>
      <w:r w:rsidRPr="002F1226">
        <w:rPr>
          <w:b/>
          <w:bCs/>
          <w:snapToGrid w:val="0"/>
          <w:sz w:val="30"/>
          <w:szCs w:val="30"/>
          <w:lang w:eastAsia="en-US"/>
        </w:rPr>
        <w:t>Palestinian society</w:t>
      </w:r>
    </w:p>
    <w:p w:rsidR="00CF3184" w:rsidRPr="005A38EC" w:rsidRDefault="00CF3184" w:rsidP="00CF3184">
      <w:pPr>
        <w:bidi w:val="0"/>
        <w:jc w:val="center"/>
        <w:rPr>
          <w:b/>
          <w:bCs/>
          <w:snapToGrid w:val="0"/>
          <w:lang w:eastAsia="en-US"/>
        </w:rPr>
      </w:pPr>
    </w:p>
    <w:p w:rsidR="001E4BA9" w:rsidRPr="002F1226" w:rsidRDefault="00EB64B2" w:rsidP="001A3702">
      <w:pPr>
        <w:bidi w:val="0"/>
        <w:jc w:val="both"/>
        <w:rPr>
          <w:snapToGrid w:val="0"/>
          <w:sz w:val="26"/>
          <w:szCs w:val="26"/>
          <w:lang w:eastAsia="en-US"/>
        </w:rPr>
      </w:pPr>
      <w:r w:rsidRPr="002F1226">
        <w:rPr>
          <w:snapToGrid w:val="0"/>
          <w:sz w:val="26"/>
          <w:szCs w:val="26"/>
          <w:lang w:eastAsia="en-US"/>
        </w:rPr>
        <w:t xml:space="preserve">The United Nations General Assembly, in its Resolution No. 54/120 of 1999, approved the declaration of August 12 as an International </w:t>
      </w:r>
      <w:r w:rsidR="001A3702" w:rsidRPr="002F1226">
        <w:rPr>
          <w:snapToGrid w:val="0"/>
          <w:sz w:val="26"/>
          <w:szCs w:val="26"/>
          <w:lang w:eastAsia="en-US"/>
        </w:rPr>
        <w:t xml:space="preserve">Youth </w:t>
      </w:r>
      <w:r w:rsidRPr="002F1226">
        <w:rPr>
          <w:snapToGrid w:val="0"/>
          <w:sz w:val="26"/>
          <w:szCs w:val="26"/>
          <w:lang w:eastAsia="en-US"/>
        </w:rPr>
        <w:t>Day, as they are essential partners in change, and with the aim of raising awareness and shedding light on the challenges and problems facing young people all over the world.</w:t>
      </w:r>
    </w:p>
    <w:p w:rsidR="00AC6560" w:rsidRPr="002F1226" w:rsidRDefault="00AC6560" w:rsidP="00AC6560">
      <w:pPr>
        <w:bidi w:val="0"/>
        <w:jc w:val="both"/>
        <w:rPr>
          <w:snapToGrid w:val="0"/>
          <w:sz w:val="26"/>
          <w:szCs w:val="26"/>
          <w:lang w:eastAsia="en-US"/>
        </w:rPr>
      </w:pPr>
    </w:p>
    <w:p w:rsidR="00E76C4E" w:rsidRPr="002F1226" w:rsidRDefault="007E17ED" w:rsidP="00E76C4E">
      <w:pPr>
        <w:bidi w:val="0"/>
        <w:jc w:val="both"/>
        <w:rPr>
          <w:snapToGrid w:val="0"/>
          <w:sz w:val="26"/>
          <w:szCs w:val="26"/>
          <w:rtl/>
          <w:lang w:eastAsia="en-US"/>
        </w:rPr>
      </w:pPr>
      <w:r w:rsidRPr="002F1226">
        <w:rPr>
          <w:snapToGrid w:val="0"/>
          <w:sz w:val="26"/>
          <w:szCs w:val="26"/>
          <w:lang w:eastAsia="en-US"/>
        </w:rPr>
        <w:t>The general goal approved by the United Nations on this occasion for this year is From Click to Progress: Youth Digital Pathways to Sustainable Development. Young people are leading the charge in adopting digital innovations, with three-quarters of</w:t>
      </w:r>
      <w:r w:rsidR="00CF3184" w:rsidRPr="002F1226">
        <w:rPr>
          <w:snapToGrid w:val="0"/>
          <w:sz w:val="26"/>
          <w:szCs w:val="26"/>
          <w:lang w:eastAsia="en-US"/>
        </w:rPr>
        <w:t xml:space="preserve"> </w:t>
      </w:r>
      <w:proofErr w:type="spellStart"/>
      <w:r w:rsidR="00CF3184" w:rsidRPr="002F1226">
        <w:rPr>
          <w:snapToGrid w:val="0"/>
          <w:sz w:val="26"/>
          <w:szCs w:val="26"/>
          <w:lang w:eastAsia="en-US"/>
        </w:rPr>
        <w:t>Youngs</w:t>
      </w:r>
      <w:proofErr w:type="spellEnd"/>
      <w:r w:rsidRPr="002F1226">
        <w:rPr>
          <w:snapToGrid w:val="0"/>
          <w:sz w:val="26"/>
          <w:szCs w:val="26"/>
          <w:lang w:eastAsia="en-US"/>
        </w:rPr>
        <w:t xml:space="preserve"> 15-24 year us</w:t>
      </w:r>
      <w:r w:rsidR="00CF3184" w:rsidRPr="002F1226">
        <w:rPr>
          <w:snapToGrid w:val="0"/>
          <w:sz w:val="26"/>
          <w:szCs w:val="26"/>
          <w:lang w:eastAsia="en-US"/>
        </w:rPr>
        <w:t>ed</w:t>
      </w:r>
      <w:r w:rsidRPr="002F1226">
        <w:rPr>
          <w:snapToGrid w:val="0"/>
          <w:sz w:val="26"/>
          <w:szCs w:val="26"/>
          <w:lang w:eastAsia="en-US"/>
        </w:rPr>
        <w:t xml:space="preserve"> the internet </w:t>
      </w:r>
      <w:r w:rsidR="00AC04ED" w:rsidRPr="002F1226">
        <w:rPr>
          <w:snapToGrid w:val="0"/>
          <w:sz w:val="26"/>
          <w:szCs w:val="26"/>
          <w:lang w:eastAsia="en-US"/>
        </w:rPr>
        <w:t xml:space="preserve">in the world </w:t>
      </w:r>
      <w:r w:rsidRPr="002F1226">
        <w:rPr>
          <w:snapToGrid w:val="0"/>
          <w:sz w:val="26"/>
          <w:szCs w:val="26"/>
          <w:lang w:eastAsia="en-US"/>
        </w:rPr>
        <w:t xml:space="preserve">in 2022, a higher percentage than other age groups. However, gaps still exist, particularly in low-income countries and among young women, who often have less access to the internet and digital skills than their male peers. Despite the urgent need to promote digital inclusion, young people are widely recognized as “natives of the digital age”, using technology to drive change and create solutions. As the 2030 Sustainable Development Goals deadline approaches, the role of youth in digital innovation is key to meeting global challenges. </w:t>
      </w:r>
    </w:p>
    <w:p w:rsidR="00E76C4E" w:rsidRPr="002F1226" w:rsidRDefault="00E76C4E" w:rsidP="00E76C4E">
      <w:pPr>
        <w:bidi w:val="0"/>
        <w:jc w:val="both"/>
        <w:rPr>
          <w:snapToGrid w:val="0"/>
          <w:sz w:val="26"/>
          <w:szCs w:val="26"/>
          <w:rtl/>
          <w:lang w:eastAsia="en-US"/>
        </w:rPr>
      </w:pPr>
    </w:p>
    <w:p w:rsidR="00AC6560" w:rsidRPr="002F1226" w:rsidRDefault="00AC04ED" w:rsidP="00E76C4E">
      <w:pPr>
        <w:bidi w:val="0"/>
        <w:jc w:val="both"/>
        <w:rPr>
          <w:snapToGrid w:val="0"/>
          <w:sz w:val="26"/>
          <w:szCs w:val="26"/>
          <w:lang w:eastAsia="en-US"/>
        </w:rPr>
      </w:pPr>
      <w:r w:rsidRPr="002F1226">
        <w:rPr>
          <w:snapToGrid w:val="0"/>
          <w:sz w:val="26"/>
          <w:szCs w:val="26"/>
          <w:lang w:eastAsia="en-US"/>
        </w:rPr>
        <w:t xml:space="preserve">International Youth Day comes to Palestine </w:t>
      </w:r>
      <w:r w:rsidR="007E17ED" w:rsidRPr="002F1226">
        <w:rPr>
          <w:snapToGrid w:val="0"/>
          <w:sz w:val="26"/>
          <w:szCs w:val="26"/>
          <w:lang w:eastAsia="en-US"/>
        </w:rPr>
        <w:t>in light of the continued Israeli aggression against Gaza Strip and the ongoing violation of human rights, including freedom of communication</w:t>
      </w:r>
      <w:r w:rsidR="00CF3184" w:rsidRPr="002F1226">
        <w:rPr>
          <w:snapToGrid w:val="0"/>
          <w:sz w:val="26"/>
          <w:szCs w:val="26"/>
          <w:lang w:eastAsia="en-US"/>
        </w:rPr>
        <w:t xml:space="preserve"> </w:t>
      </w:r>
      <w:r w:rsidR="007E17ED" w:rsidRPr="002F1226">
        <w:rPr>
          <w:snapToGrid w:val="0"/>
          <w:sz w:val="26"/>
          <w:szCs w:val="26"/>
          <w:lang w:eastAsia="en-US"/>
        </w:rPr>
        <w:t xml:space="preserve">and expression, as part of a fierce attack by the Israeli occupation on Gaza Strip and systematic targeting of the communications and information technology sector to make Gaza Strip isolated from the world, and an attempt to obscure the facts and crimes of genocide </w:t>
      </w:r>
      <w:r w:rsidR="00CF3184" w:rsidRPr="002F1226">
        <w:rPr>
          <w:snapToGrid w:val="0"/>
          <w:sz w:val="26"/>
          <w:szCs w:val="26"/>
          <w:lang w:eastAsia="en-US"/>
        </w:rPr>
        <w:t xml:space="preserve">occupation </w:t>
      </w:r>
      <w:r w:rsidR="007E17ED" w:rsidRPr="002F1226">
        <w:rPr>
          <w:snapToGrid w:val="0"/>
          <w:sz w:val="26"/>
          <w:szCs w:val="26"/>
          <w:lang w:eastAsia="en-US"/>
        </w:rPr>
        <w:t>is committing. The occupation, the first of which is the assassination of the dreams of young people and their opportunities for life.</w:t>
      </w:r>
    </w:p>
    <w:p w:rsidR="007E17ED" w:rsidRPr="002F1226" w:rsidRDefault="007E17ED" w:rsidP="007E17ED">
      <w:pPr>
        <w:bidi w:val="0"/>
        <w:jc w:val="both"/>
        <w:rPr>
          <w:sz w:val="26"/>
          <w:szCs w:val="26"/>
        </w:rPr>
      </w:pPr>
    </w:p>
    <w:p w:rsidR="007E17ED" w:rsidRPr="002F1226" w:rsidRDefault="007E17ED" w:rsidP="00FE1A14">
      <w:pPr>
        <w:bidi w:val="0"/>
        <w:jc w:val="lowKashida"/>
        <w:rPr>
          <w:sz w:val="26"/>
          <w:szCs w:val="26"/>
          <w:lang w:eastAsia="en-US"/>
        </w:rPr>
      </w:pPr>
      <w:r w:rsidRPr="002F1226">
        <w:rPr>
          <w:sz w:val="26"/>
          <w:szCs w:val="26"/>
          <w:lang w:eastAsia="en-US"/>
        </w:rPr>
        <w:t>Since October 7</w:t>
      </w:r>
      <w:r w:rsidRPr="002F1226">
        <w:rPr>
          <w:sz w:val="26"/>
          <w:szCs w:val="26"/>
          <w:vertAlign w:val="superscript"/>
          <w:lang w:eastAsia="en-US"/>
        </w:rPr>
        <w:t>th</w:t>
      </w:r>
      <w:r w:rsidRPr="002F1226">
        <w:rPr>
          <w:sz w:val="26"/>
          <w:szCs w:val="26"/>
          <w:lang w:eastAsia="en-US"/>
        </w:rPr>
        <w:t xml:space="preserve">, 2023, the Israeli occupation forces have been waging a war of genocide against the Palestinian people in Gaza Strip along with committing massacres and destruction of buildings, facilities and infrastructure in there, in light of the lack of basic health and food services, with </w:t>
      </w:r>
      <w:r w:rsidR="00FE1A14" w:rsidRPr="002F1226">
        <w:rPr>
          <w:sz w:val="26"/>
          <w:szCs w:val="26"/>
          <w:lang w:eastAsia="en-US"/>
        </w:rPr>
        <w:t>m</w:t>
      </w:r>
      <w:r w:rsidRPr="002F1226">
        <w:rPr>
          <w:sz w:val="26"/>
          <w:szCs w:val="26"/>
          <w:lang w:eastAsia="en-US"/>
        </w:rPr>
        <w:t>ore than 39 thousand martyrs and about 2 million Palestinians left their homes out of about 2.2 million Palestinians who were residing in Gaza Strip on the eve of the Israeli occupation aggression. However, the longer-term damage resulting from this aggression, which will have negative and profound economic, demographic, social and psychological impacts that will affect most groups of the Palestinian people in Gaza Strip, and the expectations indicate that it will last for longer periods of time after the end of the war</w:t>
      </w:r>
      <w:r w:rsidRPr="002F1226">
        <w:rPr>
          <w:sz w:val="26"/>
          <w:szCs w:val="26"/>
          <w:rtl/>
          <w:lang w:eastAsia="en-US"/>
        </w:rPr>
        <w:t>.</w:t>
      </w:r>
    </w:p>
    <w:p w:rsidR="00C27D39" w:rsidRPr="002F1226" w:rsidRDefault="00C27D39" w:rsidP="00C27D39">
      <w:pPr>
        <w:bidi w:val="0"/>
        <w:jc w:val="both"/>
        <w:rPr>
          <w:sz w:val="26"/>
          <w:szCs w:val="26"/>
        </w:rPr>
      </w:pPr>
    </w:p>
    <w:p w:rsidR="007E17ED" w:rsidRPr="002F1226" w:rsidRDefault="007E17ED" w:rsidP="00E76C4E">
      <w:pPr>
        <w:bidi w:val="0"/>
        <w:jc w:val="both"/>
        <w:rPr>
          <w:b/>
          <w:bCs/>
          <w:sz w:val="26"/>
          <w:szCs w:val="26"/>
          <w:lang w:eastAsia="en-US"/>
        </w:rPr>
      </w:pPr>
      <w:r w:rsidRPr="002F1226">
        <w:rPr>
          <w:b/>
          <w:bCs/>
          <w:sz w:val="26"/>
          <w:szCs w:val="26"/>
          <w:lang w:eastAsia="en-US"/>
        </w:rPr>
        <w:t>The demographic reality of the youth of Palestine on the eve of the Israeli occupation aggression</w:t>
      </w:r>
    </w:p>
    <w:p w:rsidR="007E17ED" w:rsidRPr="002F1226" w:rsidRDefault="009B1895" w:rsidP="00AC04ED">
      <w:pPr>
        <w:bidi w:val="0"/>
        <w:jc w:val="both"/>
        <w:rPr>
          <w:snapToGrid w:val="0"/>
          <w:sz w:val="26"/>
          <w:szCs w:val="26"/>
          <w:rtl/>
          <w:lang w:eastAsia="en-US"/>
        </w:rPr>
      </w:pPr>
      <w:r w:rsidRPr="002F1226">
        <w:rPr>
          <w:snapToGrid w:val="0"/>
          <w:sz w:val="26"/>
          <w:szCs w:val="26"/>
          <w:lang w:eastAsia="en-US"/>
        </w:rPr>
        <w:t>Data indicate</w:t>
      </w:r>
      <w:r w:rsidR="00FE1A14" w:rsidRPr="002F1226">
        <w:rPr>
          <w:snapToGrid w:val="0"/>
          <w:sz w:val="26"/>
          <w:szCs w:val="26"/>
          <w:lang w:eastAsia="en-US"/>
        </w:rPr>
        <w:t>,</w:t>
      </w:r>
      <w:r w:rsidRPr="002F1226">
        <w:rPr>
          <w:snapToGrid w:val="0"/>
          <w:sz w:val="26"/>
          <w:szCs w:val="26"/>
          <w:lang w:eastAsia="en-US"/>
        </w:rPr>
        <w:t xml:space="preserve"> that on the eve of the Israeli occupation’s aggression against Gaza Strip on </w:t>
      </w:r>
      <w:r w:rsidR="00FE1A14" w:rsidRPr="002F1226">
        <w:rPr>
          <w:sz w:val="26"/>
          <w:szCs w:val="26"/>
          <w:lang w:eastAsia="en-US"/>
        </w:rPr>
        <w:t>October 7</w:t>
      </w:r>
      <w:r w:rsidR="00FE1A14" w:rsidRPr="002F1226">
        <w:rPr>
          <w:sz w:val="26"/>
          <w:szCs w:val="26"/>
          <w:vertAlign w:val="superscript"/>
          <w:lang w:eastAsia="en-US"/>
        </w:rPr>
        <w:t>th</w:t>
      </w:r>
      <w:r w:rsidRPr="002F1226">
        <w:rPr>
          <w:snapToGrid w:val="0"/>
          <w:sz w:val="26"/>
          <w:szCs w:val="26"/>
          <w:lang w:eastAsia="en-US"/>
        </w:rPr>
        <w:t xml:space="preserve">, 2023, about 5.6 million Palestinians were residing in the State of Palestine, including 1.2 million young aged 18-29 years, constituting 22% of the total population in </w:t>
      </w:r>
      <w:r w:rsidRPr="002F1226">
        <w:rPr>
          <w:snapToGrid w:val="0"/>
          <w:sz w:val="26"/>
          <w:szCs w:val="26"/>
          <w:lang w:eastAsia="en-US"/>
        </w:rPr>
        <w:lastRenderedPageBreak/>
        <w:t>Palestine at the end of 2023</w:t>
      </w:r>
      <w:r w:rsidR="00AC04ED" w:rsidRPr="002F1226">
        <w:rPr>
          <w:snapToGrid w:val="0"/>
          <w:sz w:val="26"/>
          <w:szCs w:val="26"/>
          <w:lang w:eastAsia="en-US"/>
        </w:rPr>
        <w:t>,</w:t>
      </w:r>
      <w:r w:rsidR="00AC04ED" w:rsidRPr="002F1226">
        <w:rPr>
          <w:sz w:val="26"/>
          <w:szCs w:val="26"/>
        </w:rPr>
        <w:t xml:space="preserve"> </w:t>
      </w:r>
      <w:r w:rsidR="00AC04ED" w:rsidRPr="002F1226">
        <w:rPr>
          <w:snapToGrid w:val="0"/>
          <w:sz w:val="26"/>
          <w:szCs w:val="26"/>
          <w:lang w:eastAsia="en-US"/>
        </w:rPr>
        <w:t>this percentage in the West Bank reached about 22% compared to 21% in Gaza Strip.</w:t>
      </w:r>
    </w:p>
    <w:p w:rsidR="0020076F" w:rsidRPr="002F1226" w:rsidRDefault="0020076F" w:rsidP="00651A4E">
      <w:pPr>
        <w:bidi w:val="0"/>
        <w:jc w:val="center"/>
        <w:rPr>
          <w:b/>
          <w:bCs/>
          <w:snapToGrid w:val="0"/>
          <w:sz w:val="26"/>
          <w:szCs w:val="26"/>
          <w:lang w:eastAsia="en-US"/>
        </w:rPr>
      </w:pPr>
    </w:p>
    <w:p w:rsidR="00B00AC9" w:rsidRPr="005A38EC" w:rsidRDefault="00B00AC9" w:rsidP="00B00AC9">
      <w:pPr>
        <w:bidi w:val="0"/>
        <w:jc w:val="center"/>
        <w:rPr>
          <w:b/>
          <w:bCs/>
          <w:snapToGrid w:val="0"/>
          <w:rtl/>
          <w:lang w:eastAsia="en-US"/>
        </w:rPr>
      </w:pPr>
    </w:p>
    <w:p w:rsidR="003407CB" w:rsidRPr="002F1226" w:rsidRDefault="003407CB" w:rsidP="009B1895">
      <w:pPr>
        <w:pStyle w:val="HTMLPreformatted"/>
        <w:shd w:val="clear" w:color="auto" w:fill="F8F9FA"/>
        <w:jc w:val="center"/>
        <w:rPr>
          <w:rFonts w:ascii="Times New Roman" w:hAnsi="Times New Roman" w:cs="Times New Roman"/>
          <w:b/>
          <w:bCs/>
          <w:snapToGrid w:val="0"/>
          <w:sz w:val="26"/>
          <w:szCs w:val="26"/>
        </w:rPr>
      </w:pPr>
      <w:r w:rsidRPr="002F1226">
        <w:rPr>
          <w:rFonts w:ascii="Times New Roman" w:hAnsi="Times New Roman" w:cs="Times New Roman"/>
          <w:b/>
          <w:bCs/>
          <w:snapToGrid w:val="0"/>
          <w:sz w:val="26"/>
          <w:szCs w:val="26"/>
        </w:rPr>
        <w:t xml:space="preserve">Percentage distribution of the population in Palestine, </w:t>
      </w:r>
      <w:r w:rsidR="009B1895" w:rsidRPr="002F1226">
        <w:rPr>
          <w:rFonts w:ascii="Times New Roman" w:hAnsi="Times New Roman" w:cs="Times New Roman"/>
          <w:b/>
          <w:bCs/>
          <w:snapToGrid w:val="0"/>
          <w:sz w:val="26"/>
          <w:szCs w:val="26"/>
        </w:rPr>
        <w:t>End</w:t>
      </w:r>
      <w:r w:rsidR="009B1895" w:rsidRPr="002F1226">
        <w:rPr>
          <w:snapToGrid w:val="0"/>
          <w:sz w:val="26"/>
          <w:szCs w:val="26"/>
        </w:rPr>
        <w:t xml:space="preserve"> </w:t>
      </w:r>
      <w:r w:rsidR="00691CCF" w:rsidRPr="002F1226">
        <w:rPr>
          <w:rFonts w:ascii="Times New Roman" w:hAnsi="Times New Roman" w:cs="Times New Roman"/>
          <w:b/>
          <w:bCs/>
          <w:snapToGrid w:val="0"/>
          <w:sz w:val="26"/>
          <w:szCs w:val="26"/>
        </w:rPr>
        <w:t>of</w:t>
      </w:r>
      <w:r w:rsidR="00691CCF" w:rsidRPr="002F1226">
        <w:rPr>
          <w:snapToGrid w:val="0"/>
          <w:sz w:val="26"/>
          <w:szCs w:val="26"/>
        </w:rPr>
        <w:t xml:space="preserve"> </w:t>
      </w:r>
      <w:r w:rsidRPr="002F1226">
        <w:rPr>
          <w:rFonts w:ascii="Times New Roman" w:hAnsi="Times New Roman" w:cs="Times New Roman"/>
          <w:b/>
          <w:bCs/>
          <w:snapToGrid w:val="0"/>
          <w:sz w:val="26"/>
          <w:szCs w:val="26"/>
        </w:rPr>
        <w:t>2023</w:t>
      </w:r>
    </w:p>
    <w:p w:rsidR="00065AF0" w:rsidRPr="005A38EC" w:rsidRDefault="00065AF0" w:rsidP="00A03784">
      <w:pPr>
        <w:bidi w:val="0"/>
        <w:jc w:val="both"/>
      </w:pPr>
    </w:p>
    <w:p w:rsidR="00065AF0" w:rsidRPr="005A38EC" w:rsidRDefault="005A499E" w:rsidP="00065AF0">
      <w:pPr>
        <w:bidi w:val="0"/>
        <w:rPr>
          <w:b/>
          <w:bCs/>
        </w:rPr>
      </w:pPr>
      <w:r w:rsidRPr="005A38EC">
        <w:rPr>
          <w:noProof/>
          <w:lang w:eastAsia="en-US"/>
        </w:rPr>
        <w:drawing>
          <wp:inline distT="0" distB="0" distL="0" distR="0">
            <wp:extent cx="6206400" cy="2133600"/>
            <wp:effectExtent l="0" t="0" r="4445" b="0"/>
            <wp:docPr id="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5AF0" w:rsidRPr="005A38EC" w:rsidRDefault="00065AF0" w:rsidP="00065AF0">
      <w:pPr>
        <w:bidi w:val="0"/>
        <w:rPr>
          <w:b/>
          <w:bCs/>
        </w:rPr>
      </w:pPr>
    </w:p>
    <w:p w:rsidR="00D5156C" w:rsidRPr="002F1226" w:rsidRDefault="00D5156C" w:rsidP="00D5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sz w:val="26"/>
          <w:szCs w:val="26"/>
          <w:rtl/>
          <w:lang w:val="en" w:eastAsia="en-US"/>
        </w:rPr>
      </w:pPr>
      <w:r w:rsidRPr="002F1226">
        <w:rPr>
          <w:b/>
          <w:bCs/>
          <w:sz w:val="26"/>
          <w:szCs w:val="26"/>
        </w:rPr>
        <w:t xml:space="preserve">In light of the Israeli occupation aggression, horrific numbers of martyrs and injured </w:t>
      </w:r>
      <w:r w:rsidRPr="002F1226">
        <w:rPr>
          <w:b/>
          <w:bCs/>
          <w:sz w:val="26"/>
          <w:szCs w:val="26"/>
          <w:lang w:eastAsia="en-US"/>
        </w:rPr>
        <w:t>especially the young groups</w:t>
      </w:r>
      <w:r w:rsidRPr="002F1226">
        <w:rPr>
          <w:sz w:val="26"/>
          <w:szCs w:val="26"/>
          <w:lang w:val="en" w:eastAsia="en-US"/>
        </w:rPr>
        <w:t xml:space="preserve"> </w:t>
      </w:r>
    </w:p>
    <w:p w:rsidR="009B1895" w:rsidRPr="002F1226" w:rsidRDefault="009B1895" w:rsidP="0047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sz w:val="26"/>
          <w:szCs w:val="26"/>
          <w:rtl/>
          <w:lang w:val="en" w:eastAsia="en-US"/>
        </w:rPr>
      </w:pPr>
      <w:r w:rsidRPr="002F1226">
        <w:rPr>
          <w:sz w:val="26"/>
          <w:szCs w:val="26"/>
          <w:lang w:val="en" w:eastAsia="en-US"/>
        </w:rPr>
        <w:t xml:space="preserve">Since the Israeli occupation aggression on </w:t>
      </w:r>
      <w:r w:rsidR="00FE1A14" w:rsidRPr="002F1226">
        <w:rPr>
          <w:sz w:val="26"/>
          <w:szCs w:val="26"/>
          <w:lang w:eastAsia="en-US"/>
        </w:rPr>
        <w:t>October 7</w:t>
      </w:r>
      <w:r w:rsidR="00FE1A14" w:rsidRPr="002F1226">
        <w:rPr>
          <w:sz w:val="26"/>
          <w:szCs w:val="26"/>
          <w:vertAlign w:val="superscript"/>
          <w:lang w:eastAsia="en-US"/>
        </w:rPr>
        <w:t>th</w:t>
      </w:r>
      <w:r w:rsidRPr="002F1226">
        <w:rPr>
          <w:sz w:val="26"/>
          <w:szCs w:val="26"/>
          <w:lang w:val="en" w:eastAsia="en-US"/>
        </w:rPr>
        <w:t xml:space="preserve">, </w:t>
      </w:r>
      <w:r w:rsidRPr="002F1226">
        <w:rPr>
          <w:rFonts w:hint="cs"/>
          <w:sz w:val="26"/>
          <w:szCs w:val="26"/>
          <w:rtl/>
          <w:lang w:val="en" w:eastAsia="en-US"/>
        </w:rPr>
        <w:t>2023</w:t>
      </w:r>
      <w:r w:rsidRPr="002F1226">
        <w:rPr>
          <w:sz w:val="26"/>
          <w:szCs w:val="26"/>
          <w:lang w:val="en" w:eastAsia="en-US"/>
        </w:rPr>
        <w:t xml:space="preserve">, more than 39 thousand Palestinians have been martyred, constituting 1.8% of the total population of Gaza Strip, of them about </w:t>
      </w:r>
      <w:r w:rsidR="00207679" w:rsidRPr="002F1226">
        <w:rPr>
          <w:rFonts w:hint="cs"/>
          <w:sz w:val="26"/>
          <w:szCs w:val="26"/>
          <w:rtl/>
          <w:lang w:val="en" w:eastAsia="en-US"/>
        </w:rPr>
        <w:t>24</w:t>
      </w:r>
      <w:r w:rsidR="00207679" w:rsidRPr="002F1226">
        <w:rPr>
          <w:sz w:val="26"/>
          <w:szCs w:val="26"/>
          <w:lang w:eastAsia="en-US"/>
        </w:rPr>
        <w:t xml:space="preserve">% </w:t>
      </w:r>
      <w:r w:rsidRPr="002F1226">
        <w:rPr>
          <w:sz w:val="26"/>
          <w:szCs w:val="26"/>
          <w:lang w:val="en" w:eastAsia="en-US"/>
        </w:rPr>
        <w:t xml:space="preserve">martyrs were </w:t>
      </w:r>
      <w:r w:rsidR="00207679" w:rsidRPr="002F1226">
        <w:rPr>
          <w:snapToGrid w:val="0"/>
          <w:sz w:val="26"/>
          <w:szCs w:val="26"/>
          <w:lang w:eastAsia="en-US"/>
        </w:rPr>
        <w:t>young aged 18-29 years</w:t>
      </w:r>
      <w:r w:rsidR="00207679" w:rsidRPr="002F1226">
        <w:rPr>
          <w:rFonts w:hint="cs"/>
          <w:snapToGrid w:val="0"/>
          <w:sz w:val="26"/>
          <w:szCs w:val="26"/>
          <w:rtl/>
          <w:lang w:eastAsia="en-US"/>
        </w:rPr>
        <w:t xml:space="preserve"> </w:t>
      </w:r>
      <w:r w:rsidR="00207679" w:rsidRPr="002F1226">
        <w:rPr>
          <w:snapToGrid w:val="0"/>
          <w:sz w:val="26"/>
          <w:szCs w:val="26"/>
          <w:lang w:eastAsia="en-US"/>
        </w:rPr>
        <w:t>(26% males, 22% females),</w:t>
      </w:r>
      <w:r w:rsidR="00207679" w:rsidRPr="002F1226">
        <w:rPr>
          <w:sz w:val="26"/>
          <w:szCs w:val="26"/>
          <w:lang w:val="en" w:eastAsia="en-US"/>
        </w:rPr>
        <w:t xml:space="preserve"> </w:t>
      </w:r>
      <w:r w:rsidRPr="002F1226">
        <w:rPr>
          <w:sz w:val="26"/>
          <w:szCs w:val="26"/>
          <w:lang w:val="en" w:eastAsia="en-US"/>
        </w:rPr>
        <w:t xml:space="preserve"> Several thousand Palestinians have also left Gaza Strip since the beginning of the aggression. </w:t>
      </w:r>
      <w:r w:rsidRPr="002F1226">
        <w:rPr>
          <w:sz w:val="26"/>
          <w:szCs w:val="26"/>
          <w:lang w:eastAsia="en-US"/>
        </w:rPr>
        <w:t xml:space="preserve">The number of martyrs who were martyred as a result of famine reached 34 martyrs, </w:t>
      </w:r>
      <w:r w:rsidR="00E47ACD" w:rsidRPr="002F1226">
        <w:rPr>
          <w:sz w:val="26"/>
          <w:szCs w:val="26"/>
          <w:lang w:eastAsia="en-US"/>
        </w:rPr>
        <w:t>and there are about 3,500 children at risk of death due to malnutrition and lack of food,</w:t>
      </w:r>
      <w:r w:rsidR="00E47ACD" w:rsidRPr="002F1226">
        <w:rPr>
          <w:rFonts w:hint="cs"/>
          <w:sz w:val="26"/>
          <w:szCs w:val="26"/>
          <w:rtl/>
          <w:lang w:eastAsia="en-US"/>
        </w:rPr>
        <w:t xml:space="preserve"> </w:t>
      </w:r>
      <w:proofErr w:type="gramStart"/>
      <w:r w:rsidRPr="002F1226">
        <w:rPr>
          <w:sz w:val="26"/>
          <w:szCs w:val="26"/>
          <w:lang w:val="en" w:eastAsia="en-US"/>
        </w:rPr>
        <w:t>While</w:t>
      </w:r>
      <w:proofErr w:type="gramEnd"/>
      <w:r w:rsidRPr="002F1226">
        <w:rPr>
          <w:sz w:val="26"/>
          <w:szCs w:val="26"/>
          <w:lang w:val="en" w:eastAsia="en-US"/>
        </w:rPr>
        <w:t xml:space="preserve"> the number of the injured reached more than 95 thousand, 70% of whom were women and children</w:t>
      </w:r>
      <w:r w:rsidR="00E47ACD" w:rsidRPr="002F1226">
        <w:rPr>
          <w:sz w:val="26"/>
          <w:szCs w:val="26"/>
          <w:lang w:val="en" w:eastAsia="en-US"/>
        </w:rPr>
        <w:t>,</w:t>
      </w:r>
      <w:r w:rsidR="00207679" w:rsidRPr="002F1226">
        <w:rPr>
          <w:sz w:val="26"/>
          <w:szCs w:val="26"/>
          <w:lang w:val="en" w:eastAsia="en-US"/>
        </w:rPr>
        <w:t xml:space="preserve"> in addition to about </w:t>
      </w:r>
      <w:r w:rsidR="00207679" w:rsidRPr="002F1226">
        <w:rPr>
          <w:rFonts w:hint="cs"/>
          <w:sz w:val="26"/>
          <w:szCs w:val="26"/>
          <w:rtl/>
          <w:lang w:val="en" w:eastAsia="en-US"/>
        </w:rPr>
        <w:t>10</w:t>
      </w:r>
      <w:r w:rsidR="00207679" w:rsidRPr="002F1226">
        <w:rPr>
          <w:sz w:val="26"/>
          <w:szCs w:val="26"/>
          <w:lang w:val="en" w:eastAsia="en-US"/>
        </w:rPr>
        <w:t xml:space="preserve"> thousand missing persons. </w:t>
      </w:r>
      <w:r w:rsidRPr="002F1226">
        <w:rPr>
          <w:sz w:val="26"/>
          <w:szCs w:val="26"/>
          <w:lang w:val="en" w:eastAsia="en-US"/>
        </w:rPr>
        <w:t xml:space="preserve"> While the number of martyrs in the West Bank reached </w:t>
      </w:r>
      <w:r w:rsidR="004762C5" w:rsidRPr="002F1226">
        <w:rPr>
          <w:rFonts w:hint="cs"/>
          <w:sz w:val="26"/>
          <w:szCs w:val="26"/>
          <w:rtl/>
          <w:lang w:val="en" w:eastAsia="en-US"/>
        </w:rPr>
        <w:t>620</w:t>
      </w:r>
      <w:r w:rsidRPr="002F1226">
        <w:rPr>
          <w:sz w:val="26"/>
          <w:szCs w:val="26"/>
          <w:lang w:val="en" w:eastAsia="en-US"/>
        </w:rPr>
        <w:t xml:space="preserve"> martyrs</w:t>
      </w:r>
      <w:r w:rsidR="00763929" w:rsidRPr="002F1226">
        <w:rPr>
          <w:rFonts w:hint="cs"/>
          <w:sz w:val="26"/>
          <w:szCs w:val="26"/>
          <w:rtl/>
          <w:lang w:val="en" w:eastAsia="en-US"/>
        </w:rPr>
        <w:t>,</w:t>
      </w:r>
      <w:r w:rsidR="00763929" w:rsidRPr="002F1226">
        <w:rPr>
          <w:sz w:val="26"/>
          <w:szCs w:val="26"/>
        </w:rPr>
        <w:t xml:space="preserve"> </w:t>
      </w:r>
      <w:r w:rsidR="00763929" w:rsidRPr="002F1226">
        <w:rPr>
          <w:sz w:val="26"/>
          <w:szCs w:val="26"/>
          <w:lang w:val="en" w:eastAsia="en-US"/>
        </w:rPr>
        <w:t>most of them are young and children, as the percentage of martyrs under the age of 30 reached about 75%.</w:t>
      </w:r>
    </w:p>
    <w:p w:rsidR="00EA5EB0" w:rsidRPr="002F1226" w:rsidRDefault="00EA5EB0" w:rsidP="00EA5EB0">
      <w:pPr>
        <w:bidi w:val="0"/>
        <w:jc w:val="both"/>
        <w:rPr>
          <w:snapToGrid w:val="0"/>
          <w:sz w:val="26"/>
          <w:szCs w:val="26"/>
        </w:rPr>
      </w:pPr>
    </w:p>
    <w:p w:rsidR="009277DF" w:rsidRPr="002F1226" w:rsidRDefault="004B06D8" w:rsidP="00AC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b/>
          <w:bCs/>
          <w:sz w:val="26"/>
          <w:szCs w:val="26"/>
          <w:lang w:eastAsia="en-US"/>
        </w:rPr>
      </w:pPr>
      <w:r w:rsidRPr="002F1226">
        <w:rPr>
          <w:b/>
          <w:bCs/>
          <w:sz w:val="26"/>
          <w:szCs w:val="26"/>
          <w:lang w:eastAsia="en-US"/>
        </w:rPr>
        <w:t>The Israeli aggression affects the age structure of the population</w:t>
      </w:r>
      <w:r w:rsidR="00AC04ED" w:rsidRPr="002F1226">
        <w:rPr>
          <w:b/>
          <w:bCs/>
          <w:sz w:val="26"/>
          <w:szCs w:val="26"/>
          <w:lang w:eastAsia="en-US"/>
        </w:rPr>
        <w:t xml:space="preserve"> especially the young groups</w:t>
      </w:r>
    </w:p>
    <w:p w:rsidR="004B06D8" w:rsidRPr="002F1226" w:rsidRDefault="004B06D8" w:rsidP="00FE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sz w:val="26"/>
          <w:szCs w:val="26"/>
          <w:rtl/>
          <w:lang w:val="en" w:eastAsia="en-US"/>
        </w:rPr>
      </w:pPr>
      <w:r w:rsidRPr="002F1226">
        <w:rPr>
          <w:sz w:val="26"/>
          <w:szCs w:val="26"/>
          <w:lang w:val="en" w:eastAsia="en-US"/>
        </w:rPr>
        <w:t>Based on the data, the estimated growth rate in Gaza Strip for 2023 will decrease from about 2.7%, according to PCBS estimates for 2023, to only about 1% during 2024. After mid-2024, birth rates will decrease very significantly as a result of couples’ tendency not to have children as a result of the recent conditions, and out of fear for the health of mothers and children, in addition to the decrease in the number of new marriages after and during the Israeli occupation aggression, which reached very low levels.</w:t>
      </w:r>
    </w:p>
    <w:p w:rsidR="004B06D8" w:rsidRPr="002F1226" w:rsidRDefault="004B06D8" w:rsidP="004B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sz w:val="26"/>
          <w:szCs w:val="26"/>
          <w:lang w:val="en" w:eastAsia="en-US"/>
        </w:rPr>
      </w:pPr>
    </w:p>
    <w:p w:rsidR="004B06D8" w:rsidRPr="002F1226" w:rsidRDefault="004B06D8" w:rsidP="002F1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sz w:val="26"/>
          <w:szCs w:val="26"/>
          <w:lang w:val="en" w:eastAsia="en-US"/>
        </w:rPr>
      </w:pPr>
      <w:r w:rsidRPr="002F1226">
        <w:rPr>
          <w:sz w:val="26"/>
          <w:szCs w:val="26"/>
          <w:lang w:val="en" w:eastAsia="en-US"/>
        </w:rPr>
        <w:t xml:space="preserve">It is also expected that the age and gender structure of the population will be directly affected as </w:t>
      </w:r>
      <w:r w:rsidR="00FE1A14" w:rsidRPr="002F1226">
        <w:rPr>
          <w:sz w:val="26"/>
          <w:szCs w:val="26"/>
          <w:lang w:val="en" w:eastAsia="en-US"/>
        </w:rPr>
        <w:t xml:space="preserve">  </w:t>
      </w:r>
      <w:r w:rsidRPr="002F1226">
        <w:rPr>
          <w:sz w:val="26"/>
          <w:szCs w:val="26"/>
          <w:lang w:val="en" w:eastAsia="en-US"/>
        </w:rPr>
        <w:t>a result of the Israeli army’s deliberate targeting of specific groups of the population, such as children and youth, which leads to a distortion in the shape of the population pyramid, especially in its base. Knowingly, there is a long-term and medium-term impact that is expected to affect the age structure of the population, represented by a decrease in the number of births for the coming years, which constitute the base of the population pyramid as a result of the martyrdom and targeting of the age group of fertility age or that is expected to contribute to the birth of children during the coming years.</w:t>
      </w:r>
    </w:p>
    <w:p w:rsidR="004B06D8" w:rsidRPr="002F1226" w:rsidRDefault="004B06D8" w:rsidP="004B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b/>
          <w:bCs/>
          <w:sz w:val="26"/>
          <w:szCs w:val="26"/>
          <w:lang w:val="en" w:eastAsia="en-US"/>
        </w:rPr>
      </w:pPr>
    </w:p>
    <w:p w:rsidR="00226614" w:rsidRPr="002F1226" w:rsidRDefault="00226614" w:rsidP="00226614">
      <w:pPr>
        <w:bidi w:val="0"/>
        <w:jc w:val="both"/>
        <w:rPr>
          <w:b/>
          <w:bCs/>
          <w:snapToGrid w:val="0"/>
          <w:sz w:val="26"/>
          <w:szCs w:val="26"/>
          <w:lang w:eastAsia="en-US"/>
        </w:rPr>
      </w:pPr>
      <w:r w:rsidRPr="002F1226">
        <w:rPr>
          <w:b/>
          <w:bCs/>
          <w:snapToGrid w:val="0"/>
          <w:sz w:val="26"/>
          <w:szCs w:val="26"/>
          <w:lang w:eastAsia="en-US"/>
        </w:rPr>
        <w:t>Seven martyrs out of every thousand students enrolled in higher education institutions in Gaza Strip</w:t>
      </w:r>
    </w:p>
    <w:p w:rsidR="00226614" w:rsidRPr="002F1226" w:rsidRDefault="00226614" w:rsidP="00E47ACD">
      <w:pPr>
        <w:bidi w:val="0"/>
        <w:jc w:val="both"/>
        <w:rPr>
          <w:snapToGrid w:val="0"/>
          <w:sz w:val="26"/>
          <w:szCs w:val="26"/>
          <w:lang w:eastAsia="en-US"/>
        </w:rPr>
      </w:pPr>
      <w:r w:rsidRPr="002F1226">
        <w:rPr>
          <w:snapToGrid w:val="0"/>
          <w:sz w:val="26"/>
          <w:szCs w:val="26"/>
          <w:lang w:eastAsia="en-US"/>
        </w:rPr>
        <w:t xml:space="preserve">The number of martyrs since the beginning of the aggression among students enrolled in higher education institutions in Palestine has reached 653 students, 619 students in Gaza Strip and 34 students in the West Bank. Meanwhile, 105 workers in higher education institutions in Gaza Strip have been killed as a result of the ongoing airstrikes. The number of wounded has reached 1,406: 1,283 in Gaza Strip and 123 in the West Bank. In addition, more than </w:t>
      </w:r>
      <w:r w:rsidR="00E47ACD" w:rsidRPr="002F1226">
        <w:rPr>
          <w:snapToGrid w:val="0"/>
          <w:sz w:val="26"/>
          <w:szCs w:val="26"/>
          <w:lang w:eastAsia="en-US"/>
        </w:rPr>
        <w:t>197</w:t>
      </w:r>
      <w:r w:rsidRPr="002F1226">
        <w:rPr>
          <w:snapToGrid w:val="0"/>
          <w:sz w:val="26"/>
          <w:szCs w:val="26"/>
          <w:lang w:eastAsia="en-US"/>
        </w:rPr>
        <w:t xml:space="preserve"> students enrolled in universities in the West Bank have been arrested. (Data until </w:t>
      </w:r>
      <w:r w:rsidR="00E47ACD" w:rsidRPr="002F1226">
        <w:rPr>
          <w:snapToGrid w:val="0"/>
          <w:sz w:val="26"/>
          <w:szCs w:val="26"/>
          <w:lang w:eastAsia="en-US"/>
        </w:rPr>
        <w:t>06</w:t>
      </w:r>
      <w:r w:rsidRPr="002F1226">
        <w:rPr>
          <w:snapToGrid w:val="0"/>
          <w:sz w:val="26"/>
          <w:szCs w:val="26"/>
          <w:lang w:eastAsia="en-US"/>
        </w:rPr>
        <w:t>/0</w:t>
      </w:r>
      <w:r w:rsidR="00E47ACD" w:rsidRPr="002F1226">
        <w:rPr>
          <w:snapToGrid w:val="0"/>
          <w:sz w:val="26"/>
          <w:szCs w:val="26"/>
          <w:lang w:eastAsia="en-US"/>
        </w:rPr>
        <w:t>8</w:t>
      </w:r>
      <w:r w:rsidRPr="002F1226">
        <w:rPr>
          <w:snapToGrid w:val="0"/>
          <w:sz w:val="26"/>
          <w:szCs w:val="26"/>
          <w:lang w:eastAsia="en-US"/>
        </w:rPr>
        <w:t>/2024)</w:t>
      </w:r>
    </w:p>
    <w:p w:rsidR="00226614" w:rsidRPr="002F1226" w:rsidRDefault="00226614" w:rsidP="00226614">
      <w:pPr>
        <w:bidi w:val="0"/>
        <w:jc w:val="both"/>
        <w:rPr>
          <w:snapToGrid w:val="0"/>
          <w:sz w:val="26"/>
          <w:szCs w:val="26"/>
          <w:rtl/>
          <w:lang w:eastAsia="en-US"/>
        </w:rPr>
      </w:pPr>
    </w:p>
    <w:p w:rsidR="000974F2" w:rsidRPr="002F1226" w:rsidRDefault="000974F2" w:rsidP="000974F2">
      <w:pPr>
        <w:bidi w:val="0"/>
        <w:jc w:val="both"/>
        <w:rPr>
          <w:b/>
          <w:bCs/>
          <w:snapToGrid w:val="0"/>
          <w:sz w:val="26"/>
          <w:szCs w:val="26"/>
          <w:lang w:eastAsia="en-US"/>
        </w:rPr>
      </w:pPr>
      <w:r w:rsidRPr="002F1226">
        <w:rPr>
          <w:b/>
          <w:bCs/>
          <w:snapToGrid w:val="0"/>
          <w:sz w:val="26"/>
          <w:szCs w:val="26"/>
          <w:lang w:eastAsia="en-US"/>
        </w:rPr>
        <w:t>88 thousand male and female students in Gaza Strip were deprived of their right to university education</w:t>
      </w:r>
    </w:p>
    <w:p w:rsidR="000974F2" w:rsidRPr="002F1226" w:rsidRDefault="000974F2" w:rsidP="000974F2">
      <w:pPr>
        <w:bidi w:val="0"/>
        <w:jc w:val="both"/>
        <w:rPr>
          <w:snapToGrid w:val="0"/>
          <w:sz w:val="26"/>
          <w:szCs w:val="26"/>
          <w:lang w:eastAsia="en-US"/>
        </w:rPr>
      </w:pPr>
      <w:r w:rsidRPr="002F1226">
        <w:rPr>
          <w:snapToGrid w:val="0"/>
          <w:sz w:val="26"/>
          <w:szCs w:val="26"/>
          <w:lang w:eastAsia="en-US"/>
        </w:rPr>
        <w:t>As a natural reaction to the continuous bombing and violent raids on Gaza Strip and the death toll among students and staff and the destruction of the infrastructure of a significant number of universities, all higher education institutions in Gaza Strip have been closed since the beginning of the aggression and about 88 thousand male and female students were deprived of going to their universities, while about 39 thousand male and female students were deprived of their right to take the General Secondary Certificate Examination in Gaza Strip this year.</w:t>
      </w:r>
    </w:p>
    <w:p w:rsidR="000974F2" w:rsidRPr="002F1226" w:rsidRDefault="000974F2" w:rsidP="000974F2">
      <w:pPr>
        <w:bidi w:val="0"/>
        <w:jc w:val="both"/>
        <w:rPr>
          <w:snapToGrid w:val="0"/>
          <w:sz w:val="26"/>
          <w:szCs w:val="26"/>
          <w:lang w:eastAsia="en-US"/>
        </w:rPr>
      </w:pPr>
    </w:p>
    <w:p w:rsidR="000974F2" w:rsidRPr="002F1226" w:rsidRDefault="000974F2" w:rsidP="000974F2">
      <w:pPr>
        <w:bidi w:val="0"/>
        <w:jc w:val="both"/>
        <w:rPr>
          <w:b/>
          <w:bCs/>
          <w:snapToGrid w:val="0"/>
          <w:sz w:val="26"/>
          <w:szCs w:val="26"/>
          <w:lang w:eastAsia="en-US"/>
        </w:rPr>
      </w:pPr>
      <w:r w:rsidRPr="002F1226">
        <w:rPr>
          <w:b/>
          <w:bCs/>
          <w:snapToGrid w:val="0"/>
          <w:sz w:val="26"/>
          <w:szCs w:val="26"/>
          <w:lang w:eastAsia="en-US"/>
        </w:rPr>
        <w:t>ICT is a key to economic recovery after aggression</w:t>
      </w:r>
    </w:p>
    <w:p w:rsidR="000974F2" w:rsidRPr="002F1226" w:rsidRDefault="000974F2" w:rsidP="00AC04ED">
      <w:pPr>
        <w:bidi w:val="0"/>
        <w:jc w:val="both"/>
        <w:rPr>
          <w:snapToGrid w:val="0"/>
          <w:sz w:val="26"/>
          <w:szCs w:val="26"/>
          <w:lang w:eastAsia="en-US"/>
        </w:rPr>
      </w:pPr>
      <w:r w:rsidRPr="002F1226">
        <w:rPr>
          <w:snapToGrid w:val="0"/>
          <w:sz w:val="26"/>
          <w:szCs w:val="26"/>
          <w:lang w:eastAsia="en-US"/>
        </w:rPr>
        <w:t>Gaza Strip witnessed a widespread use of information and communications technology before the brutal Israeli aggression. Data from the Household Survey on Information and Communications Technology, whose data collection ended on the eve of the start of the aggression against Gaza Strip in 2023, indicated that the majority of young people use the Internet and own a smartphone. As about 97% of young people in the age group 18-29 years use the Internet from anywhere; 99% in the West Bank and 92% in Gaza Strip. The data also showed that 93% of young people owned a smartphone, with a rate of 99% in the West Bank and 83% in Gaza Strip</w:t>
      </w:r>
      <w:r w:rsidRPr="002F1226">
        <w:rPr>
          <w:snapToGrid w:val="0"/>
          <w:sz w:val="26"/>
          <w:szCs w:val="26"/>
          <w:rtl/>
          <w:lang w:eastAsia="en-US"/>
        </w:rPr>
        <w:t>.</w:t>
      </w:r>
    </w:p>
    <w:p w:rsidR="000974F2" w:rsidRPr="002F1226" w:rsidRDefault="000974F2" w:rsidP="000974F2">
      <w:pPr>
        <w:bidi w:val="0"/>
        <w:jc w:val="both"/>
        <w:rPr>
          <w:snapToGrid w:val="0"/>
          <w:sz w:val="26"/>
          <w:szCs w:val="26"/>
          <w:lang w:eastAsia="en-US"/>
        </w:rPr>
      </w:pPr>
    </w:p>
    <w:p w:rsidR="000974F2" w:rsidRPr="002F1226" w:rsidRDefault="000974F2" w:rsidP="00AC04ED">
      <w:pPr>
        <w:bidi w:val="0"/>
        <w:jc w:val="both"/>
        <w:rPr>
          <w:snapToGrid w:val="0"/>
          <w:sz w:val="26"/>
          <w:szCs w:val="26"/>
          <w:lang w:eastAsia="en-US"/>
        </w:rPr>
      </w:pPr>
      <w:r w:rsidRPr="002F1226">
        <w:rPr>
          <w:snapToGrid w:val="0"/>
          <w:sz w:val="26"/>
          <w:szCs w:val="26"/>
          <w:lang w:eastAsia="en-US"/>
        </w:rPr>
        <w:t>The information and communications technology sector is directly linked to the livelihood and well-being of individuals and to economic growth due to its ability to provide sustainable and comprehensive opportunities for growth and income, and to expand resources and areas of work within this sector, especially in its ability to access foreign markets without being subject</w:t>
      </w:r>
      <w:r w:rsidR="00780BDA" w:rsidRPr="002F1226">
        <w:rPr>
          <w:snapToGrid w:val="0"/>
          <w:sz w:val="26"/>
          <w:szCs w:val="26"/>
          <w:lang w:eastAsia="en-US"/>
        </w:rPr>
        <w:t>ed</w:t>
      </w:r>
      <w:r w:rsidRPr="002F1226">
        <w:rPr>
          <w:snapToGrid w:val="0"/>
          <w:sz w:val="26"/>
          <w:szCs w:val="26"/>
          <w:lang w:eastAsia="en-US"/>
        </w:rPr>
        <w:t xml:space="preserve"> to the restrictions imposed by the occupation in all areas of life, and once the aggression stops. The technology sector will be the fastest sector to restart and revive because it requires minimal resources to start, namely a laptop, electricity, and the Internet. </w:t>
      </w:r>
    </w:p>
    <w:p w:rsidR="000974F2" w:rsidRPr="002F1226" w:rsidRDefault="000974F2" w:rsidP="000974F2">
      <w:pPr>
        <w:bidi w:val="0"/>
        <w:jc w:val="both"/>
        <w:rPr>
          <w:snapToGrid w:val="0"/>
          <w:sz w:val="26"/>
          <w:szCs w:val="26"/>
          <w:lang w:eastAsia="en-US"/>
        </w:rPr>
      </w:pPr>
    </w:p>
    <w:p w:rsidR="00902590" w:rsidRPr="002F1226" w:rsidRDefault="00902590" w:rsidP="00902590">
      <w:pPr>
        <w:bidi w:val="0"/>
        <w:jc w:val="both"/>
        <w:rPr>
          <w:b/>
          <w:bCs/>
          <w:sz w:val="26"/>
          <w:szCs w:val="26"/>
        </w:rPr>
      </w:pPr>
      <w:r w:rsidRPr="002F1226">
        <w:rPr>
          <w:b/>
          <w:bCs/>
          <w:sz w:val="26"/>
          <w:szCs w:val="26"/>
        </w:rPr>
        <w:t>High rates of the youth with higher education degrees suffer high unemployment rates among them</w:t>
      </w:r>
    </w:p>
    <w:p w:rsidR="00902590" w:rsidRPr="002F1226" w:rsidRDefault="00902590" w:rsidP="00902590">
      <w:pPr>
        <w:bidi w:val="0"/>
        <w:jc w:val="both"/>
        <w:rPr>
          <w:sz w:val="26"/>
          <w:szCs w:val="26"/>
        </w:rPr>
      </w:pPr>
      <w:r w:rsidRPr="002F1226">
        <w:rPr>
          <w:sz w:val="26"/>
          <w:szCs w:val="26"/>
        </w:rPr>
        <w:t xml:space="preserve">Education is the real investment for Palestinians; given its importance on the individual and social levels. Hence, data for 2023 indicated that out of every 100 male and female youth aged 18-29 years, there are 18 youth who obtained a bachelor’s degree or higher. The female youth are the most fortunate, as 23 out of every 100 female youth obtained a bachelor’s degree or higher compared to 14 among the male youth. On the other hand, unemployment rates constitute the biggest challenge for the youth in the West Bank and Gaza Strip, as these rates in 2023 in the west Bank reached 56% among females and 34% among males. Also, the highest rates of unemployment in the West Bank among the youth aged 18-29 years were </w:t>
      </w:r>
      <w:r w:rsidRPr="002F1226">
        <w:rPr>
          <w:sz w:val="26"/>
          <w:szCs w:val="26"/>
        </w:rPr>
        <w:lastRenderedPageBreak/>
        <w:t>recorded among graduates, including those holding an intermediate diploma or higher (48%) with a clear gap among the male and female youth, 34% among males and 61% among females.</w:t>
      </w:r>
    </w:p>
    <w:p w:rsidR="00902590" w:rsidRPr="002F1226" w:rsidRDefault="00902590" w:rsidP="00902590">
      <w:pPr>
        <w:bidi w:val="0"/>
        <w:jc w:val="both"/>
        <w:rPr>
          <w:sz w:val="26"/>
          <w:szCs w:val="26"/>
        </w:rPr>
      </w:pPr>
      <w:r w:rsidRPr="002F1226">
        <w:rPr>
          <w:sz w:val="26"/>
          <w:szCs w:val="26"/>
        </w:rPr>
        <w:t>In Gaza Strip, the estimates in the 4</w:t>
      </w:r>
      <w:r w:rsidRPr="002F1226">
        <w:rPr>
          <w:sz w:val="26"/>
          <w:szCs w:val="26"/>
          <w:vertAlign w:val="superscript"/>
        </w:rPr>
        <w:t>th</w:t>
      </w:r>
      <w:r w:rsidRPr="002F1226">
        <w:rPr>
          <w:sz w:val="26"/>
          <w:szCs w:val="26"/>
        </w:rPr>
        <w:t xml:space="preserve"> quarter of 2023 indicate that unemployment rates was 75%, with the highest unemployment rates among young people aged 18-29 at 95%. Estimates also indicated that unemployment rates among young people who hold associated diploma or higher reached about 91%.</w:t>
      </w:r>
    </w:p>
    <w:p w:rsidR="00B00AC9" w:rsidRPr="002F1226" w:rsidRDefault="00B00AC9" w:rsidP="00B00AC9">
      <w:pPr>
        <w:bidi w:val="0"/>
        <w:jc w:val="both"/>
        <w:rPr>
          <w:sz w:val="26"/>
          <w:szCs w:val="26"/>
        </w:rPr>
      </w:pPr>
    </w:p>
    <w:p w:rsidR="00B00AC9" w:rsidRPr="002F1226" w:rsidRDefault="00B00AC9" w:rsidP="00B00AC9">
      <w:pPr>
        <w:bidi w:val="0"/>
        <w:jc w:val="both"/>
        <w:rPr>
          <w:b/>
          <w:bCs/>
          <w:sz w:val="26"/>
          <w:szCs w:val="26"/>
        </w:rPr>
      </w:pPr>
      <w:r w:rsidRPr="002F1226">
        <w:rPr>
          <w:b/>
          <w:bCs/>
          <w:sz w:val="26"/>
          <w:szCs w:val="26"/>
        </w:rPr>
        <w:t>About 152 thousand youth are employed in the informal sector</w:t>
      </w:r>
    </w:p>
    <w:p w:rsidR="00B00AC9" w:rsidRPr="002F1226" w:rsidRDefault="00B00AC9" w:rsidP="00B00AC9">
      <w:pPr>
        <w:bidi w:val="0"/>
        <w:jc w:val="both"/>
        <w:rPr>
          <w:sz w:val="26"/>
          <w:szCs w:val="26"/>
        </w:rPr>
      </w:pPr>
      <w:r w:rsidRPr="002F1226">
        <w:rPr>
          <w:sz w:val="26"/>
          <w:szCs w:val="26"/>
        </w:rPr>
        <w:t xml:space="preserve">The number of the employed youth in the informal sector in West Bank in </w:t>
      </w:r>
      <w:r w:rsidRPr="002F1226">
        <w:rPr>
          <w:sz w:val="26"/>
          <w:szCs w:val="26"/>
          <w:rtl/>
        </w:rPr>
        <w:t>202</w:t>
      </w:r>
      <w:r w:rsidRPr="002F1226">
        <w:rPr>
          <w:sz w:val="26"/>
          <w:szCs w:val="26"/>
        </w:rPr>
        <w:t>3 reached 152,000 employed persons, of whom 140,200 were males compared to 11,800 females. The percentage of the youth working in this sector represents about 44% of the total number of the working youth in Palestine.</w:t>
      </w:r>
    </w:p>
    <w:p w:rsidR="00763929" w:rsidRPr="002F1226" w:rsidRDefault="00763929" w:rsidP="00763929">
      <w:pPr>
        <w:bidi w:val="0"/>
        <w:jc w:val="both"/>
        <w:rPr>
          <w:sz w:val="26"/>
          <w:szCs w:val="26"/>
        </w:rPr>
      </w:pPr>
    </w:p>
    <w:p w:rsidR="00763929" w:rsidRPr="002F1226" w:rsidRDefault="00763929" w:rsidP="00763929">
      <w:pPr>
        <w:bidi w:val="0"/>
        <w:jc w:val="both"/>
        <w:rPr>
          <w:sz w:val="26"/>
          <w:szCs w:val="26"/>
        </w:rPr>
      </w:pPr>
    </w:p>
    <w:p w:rsidR="00B00AC9" w:rsidRPr="002F1226" w:rsidRDefault="00B00AC9" w:rsidP="00B00AC9">
      <w:pPr>
        <w:bidi w:val="0"/>
        <w:jc w:val="both"/>
        <w:rPr>
          <w:b/>
          <w:bCs/>
          <w:sz w:val="26"/>
          <w:szCs w:val="26"/>
        </w:rPr>
      </w:pPr>
      <w:r w:rsidRPr="002F1226">
        <w:rPr>
          <w:b/>
          <w:bCs/>
          <w:sz w:val="26"/>
          <w:szCs w:val="26"/>
        </w:rPr>
        <w:t>Half of the youth (</w:t>
      </w:r>
      <w:r w:rsidRPr="002F1226">
        <w:rPr>
          <w:b/>
          <w:bCs/>
          <w:sz w:val="26"/>
          <w:szCs w:val="26"/>
          <w:rtl/>
        </w:rPr>
        <w:t>18</w:t>
      </w:r>
      <w:r w:rsidRPr="002F1226">
        <w:rPr>
          <w:b/>
          <w:bCs/>
          <w:sz w:val="26"/>
          <w:szCs w:val="26"/>
        </w:rPr>
        <w:t>- 29 years) are not engaged in employment or education/training</w:t>
      </w:r>
      <w:r w:rsidRPr="002F1226">
        <w:rPr>
          <w:b/>
          <w:bCs/>
          <w:sz w:val="26"/>
          <w:szCs w:val="26"/>
          <w:rtl/>
        </w:rPr>
        <w:t xml:space="preserve"> </w:t>
      </w:r>
    </w:p>
    <w:p w:rsidR="00B00AC9" w:rsidRPr="002F1226" w:rsidRDefault="00B00AC9" w:rsidP="00B00AC9">
      <w:pPr>
        <w:bidi w:val="0"/>
        <w:jc w:val="both"/>
        <w:rPr>
          <w:sz w:val="26"/>
          <w:szCs w:val="26"/>
          <w:rtl/>
        </w:rPr>
      </w:pPr>
      <w:r w:rsidRPr="002F1226">
        <w:rPr>
          <w:sz w:val="26"/>
          <w:szCs w:val="26"/>
        </w:rPr>
        <w:t>The percentage of the youth (18-29 years) who are</w:t>
      </w:r>
      <w:r w:rsidRPr="002F1226">
        <w:rPr>
          <w:sz w:val="26"/>
          <w:szCs w:val="26"/>
          <w:rtl/>
        </w:rPr>
        <w:t xml:space="preserve"> </w:t>
      </w:r>
      <w:r w:rsidRPr="002F1226">
        <w:rPr>
          <w:sz w:val="26"/>
          <w:szCs w:val="26"/>
        </w:rPr>
        <w:t>not engaged in employment or education/training in West Bank in 2023 was 47%; 34% among males and 61% among females.</w:t>
      </w:r>
    </w:p>
    <w:p w:rsidR="000974F2" w:rsidRPr="002F1226" w:rsidRDefault="000974F2" w:rsidP="000974F2">
      <w:pPr>
        <w:bidi w:val="0"/>
        <w:jc w:val="both"/>
        <w:rPr>
          <w:snapToGrid w:val="0"/>
          <w:sz w:val="26"/>
          <w:szCs w:val="26"/>
          <w:lang w:eastAsia="en-US"/>
        </w:rPr>
      </w:pPr>
    </w:p>
    <w:p w:rsidR="00BD1A26" w:rsidRPr="005A38EC" w:rsidRDefault="00BD1A26" w:rsidP="00BD1A26">
      <w:pPr>
        <w:bidi w:val="0"/>
        <w:rPr>
          <w:rtl/>
        </w:rPr>
      </w:pPr>
      <w:bookmarkStart w:id="0" w:name="_GoBack"/>
      <w:bookmarkEnd w:id="0"/>
    </w:p>
    <w:sectPr w:rsidR="00BD1A26" w:rsidRPr="005A38EC" w:rsidSect="00BA0B5C">
      <w:footerReference w:type="even" r:id="rId9"/>
      <w:footerReference w:type="default" r:id="rId10"/>
      <w:headerReference w:type="first" r:id="rId11"/>
      <w:pgSz w:w="11906" w:h="16838" w:code="9"/>
      <w:pgMar w:top="1138" w:right="1138" w:bottom="1138" w:left="1138" w:header="677" w:footer="547"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426" w:rsidRDefault="00B13426">
      <w:r>
        <w:separator/>
      </w:r>
    </w:p>
  </w:endnote>
  <w:endnote w:type="continuationSeparator" w:id="0">
    <w:p w:rsidR="00B13426" w:rsidRDefault="00B1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AF1" w:rsidRDefault="00A03331">
    <w:pPr>
      <w:pStyle w:val="Footer"/>
      <w:framePr w:wrap="around" w:vAnchor="text" w:hAnchor="margin" w:xAlign="center" w:y="1"/>
      <w:rPr>
        <w:rStyle w:val="PageNumber"/>
        <w:rtl/>
        <w:lang w:eastAsia="en-US"/>
      </w:rPr>
    </w:pPr>
    <w:r>
      <w:rPr>
        <w:rStyle w:val="PageNumber"/>
        <w:rtl/>
      </w:rPr>
      <w:fldChar w:fldCharType="begin"/>
    </w:r>
    <w:r w:rsidR="00AD7AF1">
      <w:rPr>
        <w:rStyle w:val="PageNumber"/>
        <w:lang w:eastAsia="en-US"/>
      </w:rPr>
      <w:instrText xml:space="preserve">PAGE  </w:instrText>
    </w:r>
    <w:r>
      <w:rPr>
        <w:rStyle w:val="PageNumber"/>
        <w:rtl/>
      </w:rPr>
      <w:fldChar w:fldCharType="separate"/>
    </w:r>
    <w:r w:rsidR="00AD7AF1">
      <w:rPr>
        <w:rStyle w:val="PageNumber"/>
        <w:noProof/>
        <w:rtl/>
      </w:rPr>
      <w:t>2</w:t>
    </w:r>
    <w:r>
      <w:rPr>
        <w:rStyle w:val="PageNumber"/>
        <w:rtl/>
      </w:rPr>
      <w:fldChar w:fldCharType="end"/>
    </w:r>
  </w:p>
  <w:p w:rsidR="00AD7AF1" w:rsidRDefault="00AD7AF1">
    <w:pPr>
      <w:pStyle w:val="Footer"/>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AF1" w:rsidRDefault="00A03331">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AD7AF1">
      <w:rPr>
        <w:rStyle w:val="PageNumber"/>
        <w:sz w:val="20"/>
        <w:szCs w:val="20"/>
        <w:lang w:eastAsia="en-US"/>
      </w:rPr>
      <w:instrText xml:space="preserve">PAGE  </w:instrText>
    </w:r>
    <w:r>
      <w:rPr>
        <w:rStyle w:val="PageNumber"/>
        <w:sz w:val="20"/>
        <w:szCs w:val="20"/>
        <w:rtl/>
      </w:rPr>
      <w:fldChar w:fldCharType="separate"/>
    </w:r>
    <w:r w:rsidR="00B93774">
      <w:rPr>
        <w:rStyle w:val="PageNumber"/>
        <w:noProof/>
        <w:sz w:val="20"/>
        <w:szCs w:val="20"/>
        <w:rtl/>
      </w:rPr>
      <w:t>4</w:t>
    </w:r>
    <w:r>
      <w:rPr>
        <w:rStyle w:val="PageNumber"/>
        <w:sz w:val="20"/>
        <w:szCs w:val="20"/>
        <w:rtl/>
      </w:rPr>
      <w:fldChar w:fldCharType="end"/>
    </w:r>
  </w:p>
  <w:p w:rsidR="00AD7AF1" w:rsidRDefault="00AD7AF1">
    <w:pPr>
      <w:pStyle w:val="Footer"/>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426" w:rsidRDefault="00B13426">
      <w:r>
        <w:separator/>
      </w:r>
    </w:p>
  </w:footnote>
  <w:footnote w:type="continuationSeparator" w:id="0">
    <w:p w:rsidR="00B13426" w:rsidRDefault="00B1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277"/>
      <w:gridCol w:w="3272"/>
      <w:gridCol w:w="3297"/>
    </w:tblGrid>
    <w:tr w:rsidR="00AD7AF1" w:rsidTr="00B10EE0">
      <w:tc>
        <w:tcPr>
          <w:tcW w:w="3473" w:type="dxa"/>
          <w:vAlign w:val="center"/>
        </w:tcPr>
        <w:p w:rsidR="00AD7AF1" w:rsidRDefault="00AD7AF1" w:rsidP="00B10EE0">
          <w:pPr>
            <w:pStyle w:val="Header"/>
            <w:ind w:left="-1"/>
            <w:jc w:val="center"/>
            <w:rPr>
              <w:rFonts w:cs="Simplified Arabic"/>
              <w:b/>
              <w:bCs/>
              <w:sz w:val="28"/>
              <w:szCs w:val="28"/>
              <w:rtl/>
            </w:rPr>
          </w:pPr>
          <w:r>
            <w:rPr>
              <w:rFonts w:cs="Simplified Arabic" w:hint="cs"/>
              <w:b/>
              <w:bCs/>
              <w:sz w:val="28"/>
              <w:szCs w:val="28"/>
              <w:rtl/>
            </w:rPr>
            <w:t>فلسطين</w:t>
          </w:r>
        </w:p>
        <w:p w:rsidR="00AD7AF1" w:rsidRDefault="00AD7AF1"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AD7AF1" w:rsidRDefault="005A499E" w:rsidP="00B10EE0">
          <w:pPr>
            <w:pStyle w:val="Header"/>
            <w:rPr>
              <w:rtl/>
            </w:rPr>
          </w:pPr>
          <w:r>
            <w:rPr>
              <w:noProof/>
            </w:rPr>
            <w:drawing>
              <wp:anchor distT="0" distB="0" distL="114300" distR="114300" simplePos="0" relativeHeight="251657728" behindDoc="0" locked="0" layoutInCell="1" allowOverlap="1">
                <wp:simplePos x="0" y="0"/>
                <wp:positionH relativeFrom="column">
                  <wp:posOffset>733425</wp:posOffset>
                </wp:positionH>
                <wp:positionV relativeFrom="paragraph">
                  <wp:posOffset>635</wp:posOffset>
                </wp:positionV>
                <wp:extent cx="425450" cy="60261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2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4" w:type="dxa"/>
          <w:vAlign w:val="center"/>
        </w:tcPr>
        <w:p w:rsidR="00AD7AF1" w:rsidRDefault="00AD7AF1"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AD7AF1" w:rsidRPr="00237AA1" w:rsidRDefault="00AD7AF1" w:rsidP="00237AA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5"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8"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1"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15:restartNumberingAfterBreak="0">
    <w:nsid w:val="5C0D1916"/>
    <w:multiLevelType w:val="hybridMultilevel"/>
    <w:tmpl w:val="19A65FC0"/>
    <w:lvl w:ilvl="0" w:tplc="E580F07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5"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38"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0"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1"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2"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7"/>
  </w:num>
  <w:num w:numId="3">
    <w:abstractNumId w:val="34"/>
  </w:num>
  <w:num w:numId="4">
    <w:abstractNumId w:val="38"/>
  </w:num>
  <w:num w:numId="5">
    <w:abstractNumId w:val="39"/>
  </w:num>
  <w:num w:numId="6">
    <w:abstractNumId w:val="27"/>
  </w:num>
  <w:num w:numId="7">
    <w:abstractNumId w:val="42"/>
  </w:num>
  <w:num w:numId="8">
    <w:abstractNumId w:val="1"/>
  </w:num>
  <w:num w:numId="9">
    <w:abstractNumId w:val="6"/>
  </w:num>
  <w:num w:numId="10">
    <w:abstractNumId w:val="4"/>
  </w:num>
  <w:num w:numId="11">
    <w:abstractNumId w:val="21"/>
  </w:num>
  <w:num w:numId="12">
    <w:abstractNumId w:val="3"/>
  </w:num>
  <w:num w:numId="13">
    <w:abstractNumId w:val="26"/>
  </w:num>
  <w:num w:numId="14">
    <w:abstractNumId w:val="29"/>
  </w:num>
  <w:num w:numId="15">
    <w:abstractNumId w:val="22"/>
  </w:num>
  <w:num w:numId="16">
    <w:abstractNumId w:val="2"/>
  </w:num>
  <w:num w:numId="17">
    <w:abstractNumId w:val="32"/>
  </w:num>
  <w:num w:numId="18">
    <w:abstractNumId w:val="30"/>
  </w:num>
  <w:num w:numId="19">
    <w:abstractNumId w:val="8"/>
  </w:num>
  <w:num w:numId="20">
    <w:abstractNumId w:val="7"/>
  </w:num>
  <w:num w:numId="21">
    <w:abstractNumId w:val="18"/>
  </w:num>
  <w:num w:numId="22">
    <w:abstractNumId w:val="24"/>
  </w:num>
  <w:num w:numId="23">
    <w:abstractNumId w:val="12"/>
  </w:num>
  <w:num w:numId="24">
    <w:abstractNumId w:val="9"/>
  </w:num>
  <w:num w:numId="25">
    <w:abstractNumId w:val="41"/>
  </w:num>
  <w:num w:numId="26">
    <w:abstractNumId w:val="35"/>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36"/>
  </w:num>
  <w:num w:numId="34">
    <w:abstractNumId w:val="31"/>
  </w:num>
  <w:num w:numId="35">
    <w:abstractNumId w:val="13"/>
  </w:num>
  <w:num w:numId="36">
    <w:abstractNumId w:val="28"/>
  </w:num>
  <w:num w:numId="37">
    <w:abstractNumId w:val="0"/>
  </w:num>
  <w:num w:numId="38">
    <w:abstractNumId w:val="25"/>
  </w:num>
  <w:num w:numId="39">
    <w:abstractNumId w:val="20"/>
  </w:num>
  <w:num w:numId="40">
    <w:abstractNumId w:val="40"/>
  </w:num>
  <w:num w:numId="41">
    <w:abstractNumId w:val="19"/>
  </w:num>
  <w:num w:numId="42">
    <w:abstractNumId w:val="2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ztDA1t7AwMze3MDFQ0lEKTi0uzszPAykwrgUAZP9j0iwAAAA="/>
  </w:docVars>
  <w:rsids>
    <w:rsidRoot w:val="003735DD"/>
    <w:rsid w:val="000009B3"/>
    <w:rsid w:val="0000153E"/>
    <w:rsid w:val="000023A0"/>
    <w:rsid w:val="0000257C"/>
    <w:rsid w:val="0000334C"/>
    <w:rsid w:val="0001149F"/>
    <w:rsid w:val="00012A00"/>
    <w:rsid w:val="00012F0D"/>
    <w:rsid w:val="0001429C"/>
    <w:rsid w:val="000174A0"/>
    <w:rsid w:val="00020CD7"/>
    <w:rsid w:val="00022D3D"/>
    <w:rsid w:val="00024A21"/>
    <w:rsid w:val="00025AAF"/>
    <w:rsid w:val="00030B6E"/>
    <w:rsid w:val="0003105B"/>
    <w:rsid w:val="000359A5"/>
    <w:rsid w:val="00041F47"/>
    <w:rsid w:val="00047EB2"/>
    <w:rsid w:val="000512B5"/>
    <w:rsid w:val="0005134D"/>
    <w:rsid w:val="00052E4B"/>
    <w:rsid w:val="00053230"/>
    <w:rsid w:val="00053961"/>
    <w:rsid w:val="000539A9"/>
    <w:rsid w:val="00054720"/>
    <w:rsid w:val="00054AF2"/>
    <w:rsid w:val="00056C68"/>
    <w:rsid w:val="0006001F"/>
    <w:rsid w:val="000611B5"/>
    <w:rsid w:val="000658EC"/>
    <w:rsid w:val="00065AF0"/>
    <w:rsid w:val="00070AC3"/>
    <w:rsid w:val="00071F67"/>
    <w:rsid w:val="00075028"/>
    <w:rsid w:val="000769A9"/>
    <w:rsid w:val="00077FEC"/>
    <w:rsid w:val="000830CD"/>
    <w:rsid w:val="00083A87"/>
    <w:rsid w:val="00085BF3"/>
    <w:rsid w:val="0009101D"/>
    <w:rsid w:val="000924BC"/>
    <w:rsid w:val="00093714"/>
    <w:rsid w:val="0009482D"/>
    <w:rsid w:val="00096777"/>
    <w:rsid w:val="000974F2"/>
    <w:rsid w:val="00097678"/>
    <w:rsid w:val="000A1DA7"/>
    <w:rsid w:val="000A2143"/>
    <w:rsid w:val="000A3761"/>
    <w:rsid w:val="000A4209"/>
    <w:rsid w:val="000A5501"/>
    <w:rsid w:val="000A6E08"/>
    <w:rsid w:val="000B0717"/>
    <w:rsid w:val="000B1418"/>
    <w:rsid w:val="000B2899"/>
    <w:rsid w:val="000B2EAA"/>
    <w:rsid w:val="000B42A6"/>
    <w:rsid w:val="000B5848"/>
    <w:rsid w:val="000B5EF4"/>
    <w:rsid w:val="000B6703"/>
    <w:rsid w:val="000B6813"/>
    <w:rsid w:val="000C16D7"/>
    <w:rsid w:val="000C1A1D"/>
    <w:rsid w:val="000C3642"/>
    <w:rsid w:val="000C36EA"/>
    <w:rsid w:val="000C3718"/>
    <w:rsid w:val="000C46F5"/>
    <w:rsid w:val="000C5943"/>
    <w:rsid w:val="000C5DCF"/>
    <w:rsid w:val="000C652E"/>
    <w:rsid w:val="000C69EA"/>
    <w:rsid w:val="000C6A61"/>
    <w:rsid w:val="000D0612"/>
    <w:rsid w:val="000D0C52"/>
    <w:rsid w:val="000D20E6"/>
    <w:rsid w:val="000D20E7"/>
    <w:rsid w:val="000D2C0F"/>
    <w:rsid w:val="000D2DB8"/>
    <w:rsid w:val="000D3731"/>
    <w:rsid w:val="000D3A8F"/>
    <w:rsid w:val="000D4428"/>
    <w:rsid w:val="000D446E"/>
    <w:rsid w:val="000D4717"/>
    <w:rsid w:val="000D6887"/>
    <w:rsid w:val="000D68A9"/>
    <w:rsid w:val="000E22D0"/>
    <w:rsid w:val="000E2918"/>
    <w:rsid w:val="000E3DAD"/>
    <w:rsid w:val="000E541A"/>
    <w:rsid w:val="000E5FBD"/>
    <w:rsid w:val="000E6E87"/>
    <w:rsid w:val="000F1B7B"/>
    <w:rsid w:val="000F20A9"/>
    <w:rsid w:val="001018CA"/>
    <w:rsid w:val="00102321"/>
    <w:rsid w:val="00104363"/>
    <w:rsid w:val="00106296"/>
    <w:rsid w:val="00110AF6"/>
    <w:rsid w:val="0011105A"/>
    <w:rsid w:val="0011110B"/>
    <w:rsid w:val="00111FD8"/>
    <w:rsid w:val="001221FA"/>
    <w:rsid w:val="00123A17"/>
    <w:rsid w:val="001247CC"/>
    <w:rsid w:val="001268F7"/>
    <w:rsid w:val="00127B2C"/>
    <w:rsid w:val="001310C4"/>
    <w:rsid w:val="00132472"/>
    <w:rsid w:val="00133447"/>
    <w:rsid w:val="00135829"/>
    <w:rsid w:val="00141651"/>
    <w:rsid w:val="001430B5"/>
    <w:rsid w:val="001446C1"/>
    <w:rsid w:val="00147043"/>
    <w:rsid w:val="00147470"/>
    <w:rsid w:val="001511DE"/>
    <w:rsid w:val="0015641E"/>
    <w:rsid w:val="00157E18"/>
    <w:rsid w:val="00160EFC"/>
    <w:rsid w:val="00163AD5"/>
    <w:rsid w:val="001658C6"/>
    <w:rsid w:val="00166A63"/>
    <w:rsid w:val="00167359"/>
    <w:rsid w:val="00167C6F"/>
    <w:rsid w:val="001701B0"/>
    <w:rsid w:val="001704AF"/>
    <w:rsid w:val="001717A3"/>
    <w:rsid w:val="00172A5C"/>
    <w:rsid w:val="001742CB"/>
    <w:rsid w:val="00174633"/>
    <w:rsid w:val="00174862"/>
    <w:rsid w:val="00174BEA"/>
    <w:rsid w:val="00174F66"/>
    <w:rsid w:val="00180C3F"/>
    <w:rsid w:val="00183EBC"/>
    <w:rsid w:val="00185A58"/>
    <w:rsid w:val="0018682F"/>
    <w:rsid w:val="00190EA0"/>
    <w:rsid w:val="001913B4"/>
    <w:rsid w:val="00197132"/>
    <w:rsid w:val="001972B1"/>
    <w:rsid w:val="001A1325"/>
    <w:rsid w:val="001A19FF"/>
    <w:rsid w:val="001A2906"/>
    <w:rsid w:val="001A2E41"/>
    <w:rsid w:val="001A3702"/>
    <w:rsid w:val="001A5276"/>
    <w:rsid w:val="001A68F6"/>
    <w:rsid w:val="001B4C61"/>
    <w:rsid w:val="001B5B7E"/>
    <w:rsid w:val="001C1918"/>
    <w:rsid w:val="001C209E"/>
    <w:rsid w:val="001C30E1"/>
    <w:rsid w:val="001C370E"/>
    <w:rsid w:val="001C47D5"/>
    <w:rsid w:val="001C4889"/>
    <w:rsid w:val="001C4E28"/>
    <w:rsid w:val="001C54F0"/>
    <w:rsid w:val="001C55A8"/>
    <w:rsid w:val="001C6240"/>
    <w:rsid w:val="001C71F7"/>
    <w:rsid w:val="001C7A05"/>
    <w:rsid w:val="001D138E"/>
    <w:rsid w:val="001D454C"/>
    <w:rsid w:val="001D54FA"/>
    <w:rsid w:val="001D6869"/>
    <w:rsid w:val="001D71E1"/>
    <w:rsid w:val="001D76B5"/>
    <w:rsid w:val="001E4BA9"/>
    <w:rsid w:val="001E4C3A"/>
    <w:rsid w:val="001E51BB"/>
    <w:rsid w:val="001E5DFC"/>
    <w:rsid w:val="001E704A"/>
    <w:rsid w:val="001E731C"/>
    <w:rsid w:val="001F1FEC"/>
    <w:rsid w:val="001F24F9"/>
    <w:rsid w:val="001F32D8"/>
    <w:rsid w:val="001F588D"/>
    <w:rsid w:val="001F6F08"/>
    <w:rsid w:val="001F78E5"/>
    <w:rsid w:val="0020076F"/>
    <w:rsid w:val="0020267A"/>
    <w:rsid w:val="00203719"/>
    <w:rsid w:val="0020462A"/>
    <w:rsid w:val="00207679"/>
    <w:rsid w:val="00207ED7"/>
    <w:rsid w:val="00210006"/>
    <w:rsid w:val="00210322"/>
    <w:rsid w:val="00210DF6"/>
    <w:rsid w:val="002116CB"/>
    <w:rsid w:val="0021189E"/>
    <w:rsid w:val="00211969"/>
    <w:rsid w:val="00212DB7"/>
    <w:rsid w:val="002132AA"/>
    <w:rsid w:val="002145D4"/>
    <w:rsid w:val="002145D7"/>
    <w:rsid w:val="00214DD8"/>
    <w:rsid w:val="00223C24"/>
    <w:rsid w:val="00224350"/>
    <w:rsid w:val="00225959"/>
    <w:rsid w:val="00226614"/>
    <w:rsid w:val="0022767E"/>
    <w:rsid w:val="00232124"/>
    <w:rsid w:val="00237AA1"/>
    <w:rsid w:val="00240C43"/>
    <w:rsid w:val="00242416"/>
    <w:rsid w:val="002429D9"/>
    <w:rsid w:val="002441C5"/>
    <w:rsid w:val="00244600"/>
    <w:rsid w:val="00245CA2"/>
    <w:rsid w:val="00247C27"/>
    <w:rsid w:val="0025101E"/>
    <w:rsid w:val="002529B4"/>
    <w:rsid w:val="00267642"/>
    <w:rsid w:val="0027282D"/>
    <w:rsid w:val="00273617"/>
    <w:rsid w:val="00280164"/>
    <w:rsid w:val="00281CD8"/>
    <w:rsid w:val="002857A8"/>
    <w:rsid w:val="0029259F"/>
    <w:rsid w:val="00293B18"/>
    <w:rsid w:val="00297FF0"/>
    <w:rsid w:val="002A0304"/>
    <w:rsid w:val="002A33D2"/>
    <w:rsid w:val="002A3556"/>
    <w:rsid w:val="002A6913"/>
    <w:rsid w:val="002B0141"/>
    <w:rsid w:val="002B0F59"/>
    <w:rsid w:val="002B1216"/>
    <w:rsid w:val="002B1C63"/>
    <w:rsid w:val="002B4E0F"/>
    <w:rsid w:val="002B561A"/>
    <w:rsid w:val="002C1311"/>
    <w:rsid w:val="002C35CC"/>
    <w:rsid w:val="002C4877"/>
    <w:rsid w:val="002D035F"/>
    <w:rsid w:val="002D2140"/>
    <w:rsid w:val="002D4421"/>
    <w:rsid w:val="002D493E"/>
    <w:rsid w:val="002D6DCE"/>
    <w:rsid w:val="002D7F78"/>
    <w:rsid w:val="002E2366"/>
    <w:rsid w:val="002E3234"/>
    <w:rsid w:val="002E38E1"/>
    <w:rsid w:val="002E541B"/>
    <w:rsid w:val="002F120A"/>
    <w:rsid w:val="002F1226"/>
    <w:rsid w:val="002F1A4E"/>
    <w:rsid w:val="002F2477"/>
    <w:rsid w:val="002F2700"/>
    <w:rsid w:val="002F30B6"/>
    <w:rsid w:val="003006F5"/>
    <w:rsid w:val="00300B1A"/>
    <w:rsid w:val="003013DA"/>
    <w:rsid w:val="003031AA"/>
    <w:rsid w:val="00305F30"/>
    <w:rsid w:val="00307591"/>
    <w:rsid w:val="003102A2"/>
    <w:rsid w:val="00310C3D"/>
    <w:rsid w:val="00312BC5"/>
    <w:rsid w:val="00312FAD"/>
    <w:rsid w:val="00313DBD"/>
    <w:rsid w:val="0031436D"/>
    <w:rsid w:val="00314595"/>
    <w:rsid w:val="003200AC"/>
    <w:rsid w:val="00320331"/>
    <w:rsid w:val="00322307"/>
    <w:rsid w:val="003223CE"/>
    <w:rsid w:val="00323A85"/>
    <w:rsid w:val="00325D6B"/>
    <w:rsid w:val="0033009A"/>
    <w:rsid w:val="00332512"/>
    <w:rsid w:val="003327A1"/>
    <w:rsid w:val="00335678"/>
    <w:rsid w:val="0033722B"/>
    <w:rsid w:val="003374CD"/>
    <w:rsid w:val="003379EB"/>
    <w:rsid w:val="003405F9"/>
    <w:rsid w:val="003407CB"/>
    <w:rsid w:val="00341F57"/>
    <w:rsid w:val="00343AED"/>
    <w:rsid w:val="00343B5A"/>
    <w:rsid w:val="0034649E"/>
    <w:rsid w:val="003472A5"/>
    <w:rsid w:val="00347F6E"/>
    <w:rsid w:val="00352341"/>
    <w:rsid w:val="00353677"/>
    <w:rsid w:val="00353F40"/>
    <w:rsid w:val="00356CE0"/>
    <w:rsid w:val="0036147F"/>
    <w:rsid w:val="00362247"/>
    <w:rsid w:val="003638A4"/>
    <w:rsid w:val="00365949"/>
    <w:rsid w:val="003662FB"/>
    <w:rsid w:val="00371C92"/>
    <w:rsid w:val="0037256B"/>
    <w:rsid w:val="003726BA"/>
    <w:rsid w:val="003735DD"/>
    <w:rsid w:val="0037429F"/>
    <w:rsid w:val="003742D7"/>
    <w:rsid w:val="00375995"/>
    <w:rsid w:val="003766B2"/>
    <w:rsid w:val="003778D1"/>
    <w:rsid w:val="00380757"/>
    <w:rsid w:val="003811FA"/>
    <w:rsid w:val="003828DD"/>
    <w:rsid w:val="003839A5"/>
    <w:rsid w:val="00384BE6"/>
    <w:rsid w:val="00385651"/>
    <w:rsid w:val="00387A83"/>
    <w:rsid w:val="00387AEF"/>
    <w:rsid w:val="00387E8E"/>
    <w:rsid w:val="003900E4"/>
    <w:rsid w:val="00390C8F"/>
    <w:rsid w:val="0039107A"/>
    <w:rsid w:val="00392D53"/>
    <w:rsid w:val="0039301F"/>
    <w:rsid w:val="00393171"/>
    <w:rsid w:val="00394FC7"/>
    <w:rsid w:val="00395ECD"/>
    <w:rsid w:val="00396255"/>
    <w:rsid w:val="0039627D"/>
    <w:rsid w:val="00396EE3"/>
    <w:rsid w:val="00397C5A"/>
    <w:rsid w:val="003A04FA"/>
    <w:rsid w:val="003A0D23"/>
    <w:rsid w:val="003A12F0"/>
    <w:rsid w:val="003A20C9"/>
    <w:rsid w:val="003A307B"/>
    <w:rsid w:val="003A4127"/>
    <w:rsid w:val="003A55E1"/>
    <w:rsid w:val="003A6493"/>
    <w:rsid w:val="003A6D57"/>
    <w:rsid w:val="003A79CF"/>
    <w:rsid w:val="003B0624"/>
    <w:rsid w:val="003B1D45"/>
    <w:rsid w:val="003B346B"/>
    <w:rsid w:val="003B654B"/>
    <w:rsid w:val="003B70C3"/>
    <w:rsid w:val="003C0496"/>
    <w:rsid w:val="003C1E3A"/>
    <w:rsid w:val="003C20D2"/>
    <w:rsid w:val="003C69C5"/>
    <w:rsid w:val="003D17D1"/>
    <w:rsid w:val="003D2F61"/>
    <w:rsid w:val="003D3207"/>
    <w:rsid w:val="003D32EB"/>
    <w:rsid w:val="003D41A9"/>
    <w:rsid w:val="003E2496"/>
    <w:rsid w:val="003E2863"/>
    <w:rsid w:val="003E5D03"/>
    <w:rsid w:val="003F0D90"/>
    <w:rsid w:val="003F4698"/>
    <w:rsid w:val="003F6A2D"/>
    <w:rsid w:val="00402DFA"/>
    <w:rsid w:val="00404652"/>
    <w:rsid w:val="00404812"/>
    <w:rsid w:val="00406DE7"/>
    <w:rsid w:val="00410898"/>
    <w:rsid w:val="00412CB5"/>
    <w:rsid w:val="00412FE8"/>
    <w:rsid w:val="0041676D"/>
    <w:rsid w:val="004229AC"/>
    <w:rsid w:val="00422ADA"/>
    <w:rsid w:val="00430C6E"/>
    <w:rsid w:val="004337ED"/>
    <w:rsid w:val="00446AAF"/>
    <w:rsid w:val="0044776C"/>
    <w:rsid w:val="00447C4D"/>
    <w:rsid w:val="00451D6F"/>
    <w:rsid w:val="00452186"/>
    <w:rsid w:val="00453044"/>
    <w:rsid w:val="004534DA"/>
    <w:rsid w:val="00457598"/>
    <w:rsid w:val="00460483"/>
    <w:rsid w:val="0046081E"/>
    <w:rsid w:val="00460A46"/>
    <w:rsid w:val="00462EDD"/>
    <w:rsid w:val="00463360"/>
    <w:rsid w:val="004646B7"/>
    <w:rsid w:val="0046471A"/>
    <w:rsid w:val="00467DF6"/>
    <w:rsid w:val="00471326"/>
    <w:rsid w:val="004736D4"/>
    <w:rsid w:val="004762C5"/>
    <w:rsid w:val="004800F3"/>
    <w:rsid w:val="004804A0"/>
    <w:rsid w:val="00481960"/>
    <w:rsid w:val="00482061"/>
    <w:rsid w:val="00483218"/>
    <w:rsid w:val="004850E4"/>
    <w:rsid w:val="00485A39"/>
    <w:rsid w:val="00486E64"/>
    <w:rsid w:val="00492626"/>
    <w:rsid w:val="004929D1"/>
    <w:rsid w:val="004930A8"/>
    <w:rsid w:val="004A1474"/>
    <w:rsid w:val="004A51BA"/>
    <w:rsid w:val="004A6ECB"/>
    <w:rsid w:val="004A74FD"/>
    <w:rsid w:val="004B06D8"/>
    <w:rsid w:val="004B13A9"/>
    <w:rsid w:val="004B2084"/>
    <w:rsid w:val="004B2D88"/>
    <w:rsid w:val="004B41F9"/>
    <w:rsid w:val="004C1FBE"/>
    <w:rsid w:val="004C2160"/>
    <w:rsid w:val="004C330A"/>
    <w:rsid w:val="004C3B8B"/>
    <w:rsid w:val="004C4E7C"/>
    <w:rsid w:val="004C59E2"/>
    <w:rsid w:val="004D2571"/>
    <w:rsid w:val="004D2E3A"/>
    <w:rsid w:val="004D329D"/>
    <w:rsid w:val="004D4CE5"/>
    <w:rsid w:val="004D6725"/>
    <w:rsid w:val="004D6CAE"/>
    <w:rsid w:val="004E12B6"/>
    <w:rsid w:val="004E33BC"/>
    <w:rsid w:val="004E4C87"/>
    <w:rsid w:val="004E5E97"/>
    <w:rsid w:val="004E629A"/>
    <w:rsid w:val="004F0F75"/>
    <w:rsid w:val="004F1F39"/>
    <w:rsid w:val="004F23F8"/>
    <w:rsid w:val="004F3B65"/>
    <w:rsid w:val="004F5E2D"/>
    <w:rsid w:val="00500C1E"/>
    <w:rsid w:val="00500DF9"/>
    <w:rsid w:val="0050199A"/>
    <w:rsid w:val="00503D22"/>
    <w:rsid w:val="00504B2C"/>
    <w:rsid w:val="00505832"/>
    <w:rsid w:val="00505BD5"/>
    <w:rsid w:val="00506DC5"/>
    <w:rsid w:val="0050724A"/>
    <w:rsid w:val="00507367"/>
    <w:rsid w:val="00507E31"/>
    <w:rsid w:val="00507F4D"/>
    <w:rsid w:val="0051088B"/>
    <w:rsid w:val="0051090F"/>
    <w:rsid w:val="005117E9"/>
    <w:rsid w:val="00514B45"/>
    <w:rsid w:val="005177E5"/>
    <w:rsid w:val="005210E1"/>
    <w:rsid w:val="005219EC"/>
    <w:rsid w:val="00524514"/>
    <w:rsid w:val="00527D96"/>
    <w:rsid w:val="00531868"/>
    <w:rsid w:val="005338D4"/>
    <w:rsid w:val="005347AB"/>
    <w:rsid w:val="005368CC"/>
    <w:rsid w:val="00537AB8"/>
    <w:rsid w:val="00541370"/>
    <w:rsid w:val="00546089"/>
    <w:rsid w:val="0054613D"/>
    <w:rsid w:val="00546656"/>
    <w:rsid w:val="00546C9B"/>
    <w:rsid w:val="00546EC5"/>
    <w:rsid w:val="00547196"/>
    <w:rsid w:val="00547BE7"/>
    <w:rsid w:val="005516C5"/>
    <w:rsid w:val="00552346"/>
    <w:rsid w:val="0055261A"/>
    <w:rsid w:val="00552B07"/>
    <w:rsid w:val="00556171"/>
    <w:rsid w:val="00556828"/>
    <w:rsid w:val="005579D0"/>
    <w:rsid w:val="00561952"/>
    <w:rsid w:val="00562261"/>
    <w:rsid w:val="00564554"/>
    <w:rsid w:val="00566337"/>
    <w:rsid w:val="00567333"/>
    <w:rsid w:val="00567B82"/>
    <w:rsid w:val="00572DC9"/>
    <w:rsid w:val="005738FE"/>
    <w:rsid w:val="00575D0F"/>
    <w:rsid w:val="005822F2"/>
    <w:rsid w:val="00585B1B"/>
    <w:rsid w:val="00591418"/>
    <w:rsid w:val="00594A0A"/>
    <w:rsid w:val="00594FFC"/>
    <w:rsid w:val="00595CB4"/>
    <w:rsid w:val="005961C3"/>
    <w:rsid w:val="005A20D3"/>
    <w:rsid w:val="005A38EC"/>
    <w:rsid w:val="005A3A48"/>
    <w:rsid w:val="005A4668"/>
    <w:rsid w:val="005A499E"/>
    <w:rsid w:val="005B12C1"/>
    <w:rsid w:val="005B1BBC"/>
    <w:rsid w:val="005B2C68"/>
    <w:rsid w:val="005B3D59"/>
    <w:rsid w:val="005B5FE5"/>
    <w:rsid w:val="005B7144"/>
    <w:rsid w:val="005C07AB"/>
    <w:rsid w:val="005C1EAA"/>
    <w:rsid w:val="005C479D"/>
    <w:rsid w:val="005C4B73"/>
    <w:rsid w:val="005C5E89"/>
    <w:rsid w:val="005C6690"/>
    <w:rsid w:val="005C70F2"/>
    <w:rsid w:val="005D5E26"/>
    <w:rsid w:val="005D767C"/>
    <w:rsid w:val="005D782C"/>
    <w:rsid w:val="005D7D16"/>
    <w:rsid w:val="005E06C9"/>
    <w:rsid w:val="005E1B8E"/>
    <w:rsid w:val="005E259C"/>
    <w:rsid w:val="005E27BD"/>
    <w:rsid w:val="005E4824"/>
    <w:rsid w:val="005E48D8"/>
    <w:rsid w:val="005E51C8"/>
    <w:rsid w:val="005E62C4"/>
    <w:rsid w:val="005F1027"/>
    <w:rsid w:val="006019FF"/>
    <w:rsid w:val="00602ADF"/>
    <w:rsid w:val="00604901"/>
    <w:rsid w:val="00605EF0"/>
    <w:rsid w:val="006065EA"/>
    <w:rsid w:val="00606D31"/>
    <w:rsid w:val="00610279"/>
    <w:rsid w:val="00610E47"/>
    <w:rsid w:val="0061233C"/>
    <w:rsid w:val="00612770"/>
    <w:rsid w:val="00612CC0"/>
    <w:rsid w:val="006135CE"/>
    <w:rsid w:val="00613CF9"/>
    <w:rsid w:val="00614CCC"/>
    <w:rsid w:val="006174E7"/>
    <w:rsid w:val="00617884"/>
    <w:rsid w:val="00624B51"/>
    <w:rsid w:val="00625609"/>
    <w:rsid w:val="00632E80"/>
    <w:rsid w:val="006375D1"/>
    <w:rsid w:val="006378DA"/>
    <w:rsid w:val="00641F52"/>
    <w:rsid w:val="00643878"/>
    <w:rsid w:val="006463A0"/>
    <w:rsid w:val="00646DF8"/>
    <w:rsid w:val="00651A4E"/>
    <w:rsid w:val="006522CA"/>
    <w:rsid w:val="006572EC"/>
    <w:rsid w:val="00662ABA"/>
    <w:rsid w:val="00663251"/>
    <w:rsid w:val="00664706"/>
    <w:rsid w:val="00671D9E"/>
    <w:rsid w:val="0067334E"/>
    <w:rsid w:val="00673D8B"/>
    <w:rsid w:val="006741EF"/>
    <w:rsid w:val="006755AE"/>
    <w:rsid w:val="00675647"/>
    <w:rsid w:val="0067743C"/>
    <w:rsid w:val="00684031"/>
    <w:rsid w:val="00685DE6"/>
    <w:rsid w:val="00685E57"/>
    <w:rsid w:val="00686D13"/>
    <w:rsid w:val="00686FA6"/>
    <w:rsid w:val="00687FD3"/>
    <w:rsid w:val="00690B3D"/>
    <w:rsid w:val="00691CCF"/>
    <w:rsid w:val="006930EE"/>
    <w:rsid w:val="006931EC"/>
    <w:rsid w:val="00697091"/>
    <w:rsid w:val="006A467B"/>
    <w:rsid w:val="006A59C3"/>
    <w:rsid w:val="006A7C20"/>
    <w:rsid w:val="006A7F85"/>
    <w:rsid w:val="006B28FD"/>
    <w:rsid w:val="006B42CB"/>
    <w:rsid w:val="006B788C"/>
    <w:rsid w:val="006C020F"/>
    <w:rsid w:val="006C0D63"/>
    <w:rsid w:val="006C14BB"/>
    <w:rsid w:val="006C1A58"/>
    <w:rsid w:val="006C1FEF"/>
    <w:rsid w:val="006C4DF0"/>
    <w:rsid w:val="006C5A31"/>
    <w:rsid w:val="006D28C9"/>
    <w:rsid w:val="006D3840"/>
    <w:rsid w:val="006D3AD1"/>
    <w:rsid w:val="006D5AC2"/>
    <w:rsid w:val="006D6805"/>
    <w:rsid w:val="006D734A"/>
    <w:rsid w:val="006E0632"/>
    <w:rsid w:val="006E0C76"/>
    <w:rsid w:val="006E180C"/>
    <w:rsid w:val="006E2907"/>
    <w:rsid w:val="006E3E08"/>
    <w:rsid w:val="006E5C56"/>
    <w:rsid w:val="006E7B99"/>
    <w:rsid w:val="006F2B36"/>
    <w:rsid w:val="006F4567"/>
    <w:rsid w:val="006F617B"/>
    <w:rsid w:val="006F737A"/>
    <w:rsid w:val="0070129F"/>
    <w:rsid w:val="00701EF5"/>
    <w:rsid w:val="00703A9F"/>
    <w:rsid w:val="00704119"/>
    <w:rsid w:val="00704D01"/>
    <w:rsid w:val="00706CF4"/>
    <w:rsid w:val="00710395"/>
    <w:rsid w:val="00710DAA"/>
    <w:rsid w:val="00711F84"/>
    <w:rsid w:val="0071253D"/>
    <w:rsid w:val="0071255D"/>
    <w:rsid w:val="00715D55"/>
    <w:rsid w:val="007161A4"/>
    <w:rsid w:val="0071691D"/>
    <w:rsid w:val="007207BF"/>
    <w:rsid w:val="00725099"/>
    <w:rsid w:val="00725B83"/>
    <w:rsid w:val="00727B4D"/>
    <w:rsid w:val="00732398"/>
    <w:rsid w:val="00734138"/>
    <w:rsid w:val="00737D9C"/>
    <w:rsid w:val="007443AC"/>
    <w:rsid w:val="00744BE6"/>
    <w:rsid w:val="007454D1"/>
    <w:rsid w:val="00746B86"/>
    <w:rsid w:val="00750810"/>
    <w:rsid w:val="00751DB1"/>
    <w:rsid w:val="0075540A"/>
    <w:rsid w:val="00755F9F"/>
    <w:rsid w:val="007562D5"/>
    <w:rsid w:val="00760939"/>
    <w:rsid w:val="007617D3"/>
    <w:rsid w:val="00762415"/>
    <w:rsid w:val="00762913"/>
    <w:rsid w:val="00763929"/>
    <w:rsid w:val="00763CA7"/>
    <w:rsid w:val="00763D71"/>
    <w:rsid w:val="00765E1B"/>
    <w:rsid w:val="00766571"/>
    <w:rsid w:val="00766F5C"/>
    <w:rsid w:val="00770EFE"/>
    <w:rsid w:val="00771207"/>
    <w:rsid w:val="00772148"/>
    <w:rsid w:val="00772841"/>
    <w:rsid w:val="00772E2C"/>
    <w:rsid w:val="00773A75"/>
    <w:rsid w:val="0077449E"/>
    <w:rsid w:val="00774F8E"/>
    <w:rsid w:val="0077633D"/>
    <w:rsid w:val="00780BDA"/>
    <w:rsid w:val="00783533"/>
    <w:rsid w:val="00786282"/>
    <w:rsid w:val="007904B8"/>
    <w:rsid w:val="007906C2"/>
    <w:rsid w:val="00792CE9"/>
    <w:rsid w:val="007956CF"/>
    <w:rsid w:val="00795E1E"/>
    <w:rsid w:val="0079745E"/>
    <w:rsid w:val="007A2D9B"/>
    <w:rsid w:val="007A3758"/>
    <w:rsid w:val="007A4018"/>
    <w:rsid w:val="007A4A83"/>
    <w:rsid w:val="007B4A1E"/>
    <w:rsid w:val="007B4DAF"/>
    <w:rsid w:val="007C0440"/>
    <w:rsid w:val="007C2F48"/>
    <w:rsid w:val="007C3366"/>
    <w:rsid w:val="007C5319"/>
    <w:rsid w:val="007C75AD"/>
    <w:rsid w:val="007D0000"/>
    <w:rsid w:val="007D20DF"/>
    <w:rsid w:val="007D23B2"/>
    <w:rsid w:val="007D2B1F"/>
    <w:rsid w:val="007D360A"/>
    <w:rsid w:val="007D3A72"/>
    <w:rsid w:val="007D7AD3"/>
    <w:rsid w:val="007D7EAC"/>
    <w:rsid w:val="007E0A37"/>
    <w:rsid w:val="007E17ED"/>
    <w:rsid w:val="007E3BD9"/>
    <w:rsid w:val="007E4967"/>
    <w:rsid w:val="007E5758"/>
    <w:rsid w:val="007E773A"/>
    <w:rsid w:val="007F0F9D"/>
    <w:rsid w:val="007F3456"/>
    <w:rsid w:val="007F5C50"/>
    <w:rsid w:val="007F6E11"/>
    <w:rsid w:val="00802613"/>
    <w:rsid w:val="00802DCE"/>
    <w:rsid w:val="00803E54"/>
    <w:rsid w:val="00805222"/>
    <w:rsid w:val="00805CFD"/>
    <w:rsid w:val="00805E31"/>
    <w:rsid w:val="0080604B"/>
    <w:rsid w:val="008064C3"/>
    <w:rsid w:val="008069B8"/>
    <w:rsid w:val="00813722"/>
    <w:rsid w:val="00814AF8"/>
    <w:rsid w:val="0081532D"/>
    <w:rsid w:val="00816483"/>
    <w:rsid w:val="00817770"/>
    <w:rsid w:val="00817FE2"/>
    <w:rsid w:val="008228DA"/>
    <w:rsid w:val="00824B4C"/>
    <w:rsid w:val="0082503F"/>
    <w:rsid w:val="008266DC"/>
    <w:rsid w:val="00826B8C"/>
    <w:rsid w:val="00827678"/>
    <w:rsid w:val="00827BA8"/>
    <w:rsid w:val="00841682"/>
    <w:rsid w:val="00845B47"/>
    <w:rsid w:val="00850845"/>
    <w:rsid w:val="0085166C"/>
    <w:rsid w:val="00851FCA"/>
    <w:rsid w:val="008558DA"/>
    <w:rsid w:val="00856DEA"/>
    <w:rsid w:val="008575CF"/>
    <w:rsid w:val="00861872"/>
    <w:rsid w:val="00866207"/>
    <w:rsid w:val="00866F60"/>
    <w:rsid w:val="008675B6"/>
    <w:rsid w:val="00872832"/>
    <w:rsid w:val="0087384A"/>
    <w:rsid w:val="00875163"/>
    <w:rsid w:val="008751AC"/>
    <w:rsid w:val="00876F54"/>
    <w:rsid w:val="00890A16"/>
    <w:rsid w:val="00891CB8"/>
    <w:rsid w:val="00893BAD"/>
    <w:rsid w:val="008959F6"/>
    <w:rsid w:val="00895E74"/>
    <w:rsid w:val="00896C9C"/>
    <w:rsid w:val="008A1F73"/>
    <w:rsid w:val="008A2A1D"/>
    <w:rsid w:val="008A2EDD"/>
    <w:rsid w:val="008A50C1"/>
    <w:rsid w:val="008A7F2D"/>
    <w:rsid w:val="008B0404"/>
    <w:rsid w:val="008B19A8"/>
    <w:rsid w:val="008B262F"/>
    <w:rsid w:val="008B3888"/>
    <w:rsid w:val="008B5798"/>
    <w:rsid w:val="008B59CC"/>
    <w:rsid w:val="008B6728"/>
    <w:rsid w:val="008B7ECB"/>
    <w:rsid w:val="008B7FC4"/>
    <w:rsid w:val="008C069D"/>
    <w:rsid w:val="008C1520"/>
    <w:rsid w:val="008C301A"/>
    <w:rsid w:val="008C571F"/>
    <w:rsid w:val="008C6648"/>
    <w:rsid w:val="008C6952"/>
    <w:rsid w:val="008D2772"/>
    <w:rsid w:val="008D6C41"/>
    <w:rsid w:val="008D7958"/>
    <w:rsid w:val="008E002A"/>
    <w:rsid w:val="008E33B9"/>
    <w:rsid w:val="008E3DCF"/>
    <w:rsid w:val="008E4F53"/>
    <w:rsid w:val="008E6F77"/>
    <w:rsid w:val="008E7D08"/>
    <w:rsid w:val="008F0B43"/>
    <w:rsid w:val="008F1252"/>
    <w:rsid w:val="008F1CE1"/>
    <w:rsid w:val="008F4D26"/>
    <w:rsid w:val="00902590"/>
    <w:rsid w:val="00902D10"/>
    <w:rsid w:val="00904B60"/>
    <w:rsid w:val="009050F1"/>
    <w:rsid w:val="00905A45"/>
    <w:rsid w:val="00907AAF"/>
    <w:rsid w:val="00910998"/>
    <w:rsid w:val="00911763"/>
    <w:rsid w:val="00915692"/>
    <w:rsid w:val="00916366"/>
    <w:rsid w:val="00916F4E"/>
    <w:rsid w:val="00917C50"/>
    <w:rsid w:val="0092022F"/>
    <w:rsid w:val="009202F0"/>
    <w:rsid w:val="00924789"/>
    <w:rsid w:val="00924FFA"/>
    <w:rsid w:val="00926DDA"/>
    <w:rsid w:val="00926EC4"/>
    <w:rsid w:val="009277DF"/>
    <w:rsid w:val="0093049C"/>
    <w:rsid w:val="0093273F"/>
    <w:rsid w:val="009344B8"/>
    <w:rsid w:val="0093576B"/>
    <w:rsid w:val="00936185"/>
    <w:rsid w:val="00936DDE"/>
    <w:rsid w:val="00940AF6"/>
    <w:rsid w:val="00941ED6"/>
    <w:rsid w:val="009423C3"/>
    <w:rsid w:val="009434F2"/>
    <w:rsid w:val="0094450D"/>
    <w:rsid w:val="0094609C"/>
    <w:rsid w:val="00947191"/>
    <w:rsid w:val="00950F5C"/>
    <w:rsid w:val="00951397"/>
    <w:rsid w:val="00951D19"/>
    <w:rsid w:val="00951FE9"/>
    <w:rsid w:val="0095354D"/>
    <w:rsid w:val="00953D9B"/>
    <w:rsid w:val="00956031"/>
    <w:rsid w:val="00961596"/>
    <w:rsid w:val="0096258C"/>
    <w:rsid w:val="00965234"/>
    <w:rsid w:val="009663F5"/>
    <w:rsid w:val="0097212D"/>
    <w:rsid w:val="009751D6"/>
    <w:rsid w:val="009757FC"/>
    <w:rsid w:val="009763E5"/>
    <w:rsid w:val="009764B5"/>
    <w:rsid w:val="009767D9"/>
    <w:rsid w:val="00983B76"/>
    <w:rsid w:val="009852C6"/>
    <w:rsid w:val="00987E4C"/>
    <w:rsid w:val="00990378"/>
    <w:rsid w:val="00995445"/>
    <w:rsid w:val="009959A2"/>
    <w:rsid w:val="0099735F"/>
    <w:rsid w:val="009A1B20"/>
    <w:rsid w:val="009A395A"/>
    <w:rsid w:val="009A7610"/>
    <w:rsid w:val="009B15CA"/>
    <w:rsid w:val="009B1895"/>
    <w:rsid w:val="009B1B69"/>
    <w:rsid w:val="009B53EF"/>
    <w:rsid w:val="009B66F9"/>
    <w:rsid w:val="009B67A6"/>
    <w:rsid w:val="009C352E"/>
    <w:rsid w:val="009C39F1"/>
    <w:rsid w:val="009C6833"/>
    <w:rsid w:val="009C769A"/>
    <w:rsid w:val="009D318C"/>
    <w:rsid w:val="009D3E54"/>
    <w:rsid w:val="009D4A31"/>
    <w:rsid w:val="009E0E9E"/>
    <w:rsid w:val="009E1E2A"/>
    <w:rsid w:val="009E26CB"/>
    <w:rsid w:val="009E7BBB"/>
    <w:rsid w:val="009F0A33"/>
    <w:rsid w:val="009F2F9C"/>
    <w:rsid w:val="009F35A1"/>
    <w:rsid w:val="009F7B6A"/>
    <w:rsid w:val="00A00533"/>
    <w:rsid w:val="00A009DA"/>
    <w:rsid w:val="00A01093"/>
    <w:rsid w:val="00A018FB"/>
    <w:rsid w:val="00A03331"/>
    <w:rsid w:val="00A03784"/>
    <w:rsid w:val="00A063D6"/>
    <w:rsid w:val="00A06C12"/>
    <w:rsid w:val="00A07472"/>
    <w:rsid w:val="00A10AAE"/>
    <w:rsid w:val="00A10D8F"/>
    <w:rsid w:val="00A1162E"/>
    <w:rsid w:val="00A117FE"/>
    <w:rsid w:val="00A12A52"/>
    <w:rsid w:val="00A1474C"/>
    <w:rsid w:val="00A16041"/>
    <w:rsid w:val="00A206FB"/>
    <w:rsid w:val="00A21F9A"/>
    <w:rsid w:val="00A22464"/>
    <w:rsid w:val="00A22FD4"/>
    <w:rsid w:val="00A24513"/>
    <w:rsid w:val="00A279EE"/>
    <w:rsid w:val="00A27E16"/>
    <w:rsid w:val="00A30924"/>
    <w:rsid w:val="00A30B78"/>
    <w:rsid w:val="00A31306"/>
    <w:rsid w:val="00A31AA0"/>
    <w:rsid w:val="00A34DC6"/>
    <w:rsid w:val="00A356D9"/>
    <w:rsid w:val="00A35DCB"/>
    <w:rsid w:val="00A3722A"/>
    <w:rsid w:val="00A401BB"/>
    <w:rsid w:val="00A4024C"/>
    <w:rsid w:val="00A41702"/>
    <w:rsid w:val="00A41AAD"/>
    <w:rsid w:val="00A43382"/>
    <w:rsid w:val="00A43D15"/>
    <w:rsid w:val="00A43EA6"/>
    <w:rsid w:val="00A44ECC"/>
    <w:rsid w:val="00A5045A"/>
    <w:rsid w:val="00A50748"/>
    <w:rsid w:val="00A50E3D"/>
    <w:rsid w:val="00A53E49"/>
    <w:rsid w:val="00A5404C"/>
    <w:rsid w:val="00A54B7B"/>
    <w:rsid w:val="00A54E80"/>
    <w:rsid w:val="00A55EB9"/>
    <w:rsid w:val="00A562C5"/>
    <w:rsid w:val="00A5782C"/>
    <w:rsid w:val="00A57B83"/>
    <w:rsid w:val="00A61BA4"/>
    <w:rsid w:val="00A658E4"/>
    <w:rsid w:val="00A65B1B"/>
    <w:rsid w:val="00A727E2"/>
    <w:rsid w:val="00A741FA"/>
    <w:rsid w:val="00A7501A"/>
    <w:rsid w:val="00A77606"/>
    <w:rsid w:val="00A7785E"/>
    <w:rsid w:val="00A82676"/>
    <w:rsid w:val="00A83E1C"/>
    <w:rsid w:val="00A84126"/>
    <w:rsid w:val="00A84547"/>
    <w:rsid w:val="00A8572C"/>
    <w:rsid w:val="00A8610B"/>
    <w:rsid w:val="00A876F1"/>
    <w:rsid w:val="00A91D30"/>
    <w:rsid w:val="00A92E67"/>
    <w:rsid w:val="00A93963"/>
    <w:rsid w:val="00A942A1"/>
    <w:rsid w:val="00A94FC7"/>
    <w:rsid w:val="00A9547E"/>
    <w:rsid w:val="00A97732"/>
    <w:rsid w:val="00AA3576"/>
    <w:rsid w:val="00AA52B0"/>
    <w:rsid w:val="00AA5388"/>
    <w:rsid w:val="00AA621C"/>
    <w:rsid w:val="00AA6580"/>
    <w:rsid w:val="00AA6F27"/>
    <w:rsid w:val="00AB057C"/>
    <w:rsid w:val="00AB09D0"/>
    <w:rsid w:val="00AB0B76"/>
    <w:rsid w:val="00AB28A4"/>
    <w:rsid w:val="00AB685A"/>
    <w:rsid w:val="00AB6869"/>
    <w:rsid w:val="00AB6F8B"/>
    <w:rsid w:val="00AB7080"/>
    <w:rsid w:val="00AB7FA4"/>
    <w:rsid w:val="00AC04ED"/>
    <w:rsid w:val="00AC064B"/>
    <w:rsid w:val="00AC21ED"/>
    <w:rsid w:val="00AC5185"/>
    <w:rsid w:val="00AC6560"/>
    <w:rsid w:val="00AC6E7C"/>
    <w:rsid w:val="00AC7F09"/>
    <w:rsid w:val="00AD2F42"/>
    <w:rsid w:val="00AD5C32"/>
    <w:rsid w:val="00AD6533"/>
    <w:rsid w:val="00AD7AF1"/>
    <w:rsid w:val="00AE1332"/>
    <w:rsid w:val="00AE2646"/>
    <w:rsid w:val="00AE47E0"/>
    <w:rsid w:val="00AE4A63"/>
    <w:rsid w:val="00AE671E"/>
    <w:rsid w:val="00AE7250"/>
    <w:rsid w:val="00AF18DF"/>
    <w:rsid w:val="00AF344B"/>
    <w:rsid w:val="00AF4F37"/>
    <w:rsid w:val="00AF55BE"/>
    <w:rsid w:val="00AF5DDC"/>
    <w:rsid w:val="00AF6780"/>
    <w:rsid w:val="00B00AC9"/>
    <w:rsid w:val="00B0208F"/>
    <w:rsid w:val="00B10DDF"/>
    <w:rsid w:val="00B10EE0"/>
    <w:rsid w:val="00B13371"/>
    <w:rsid w:val="00B13426"/>
    <w:rsid w:val="00B17015"/>
    <w:rsid w:val="00B177D3"/>
    <w:rsid w:val="00B203FA"/>
    <w:rsid w:val="00B2247E"/>
    <w:rsid w:val="00B24D1D"/>
    <w:rsid w:val="00B26235"/>
    <w:rsid w:val="00B26E90"/>
    <w:rsid w:val="00B274FB"/>
    <w:rsid w:val="00B31828"/>
    <w:rsid w:val="00B3193A"/>
    <w:rsid w:val="00B31BE8"/>
    <w:rsid w:val="00B32904"/>
    <w:rsid w:val="00B32C5C"/>
    <w:rsid w:val="00B337A2"/>
    <w:rsid w:val="00B33928"/>
    <w:rsid w:val="00B344A5"/>
    <w:rsid w:val="00B34EE8"/>
    <w:rsid w:val="00B34F38"/>
    <w:rsid w:val="00B35C47"/>
    <w:rsid w:val="00B37C92"/>
    <w:rsid w:val="00B46DCB"/>
    <w:rsid w:val="00B51171"/>
    <w:rsid w:val="00B54CEE"/>
    <w:rsid w:val="00B54D19"/>
    <w:rsid w:val="00B552B4"/>
    <w:rsid w:val="00B553ED"/>
    <w:rsid w:val="00B57AA0"/>
    <w:rsid w:val="00B61806"/>
    <w:rsid w:val="00B61B87"/>
    <w:rsid w:val="00B6322A"/>
    <w:rsid w:val="00B64BA6"/>
    <w:rsid w:val="00B70439"/>
    <w:rsid w:val="00B7131E"/>
    <w:rsid w:val="00B742C4"/>
    <w:rsid w:val="00B74C7A"/>
    <w:rsid w:val="00B74F39"/>
    <w:rsid w:val="00B74F43"/>
    <w:rsid w:val="00B754B7"/>
    <w:rsid w:val="00B75C08"/>
    <w:rsid w:val="00B80CE3"/>
    <w:rsid w:val="00B81A02"/>
    <w:rsid w:val="00B822E1"/>
    <w:rsid w:val="00B865A1"/>
    <w:rsid w:val="00B9015A"/>
    <w:rsid w:val="00B93774"/>
    <w:rsid w:val="00B949A4"/>
    <w:rsid w:val="00B958C4"/>
    <w:rsid w:val="00B9666E"/>
    <w:rsid w:val="00B967AB"/>
    <w:rsid w:val="00B97117"/>
    <w:rsid w:val="00B978BA"/>
    <w:rsid w:val="00BA0B5C"/>
    <w:rsid w:val="00BA2AB1"/>
    <w:rsid w:val="00BA2C2C"/>
    <w:rsid w:val="00BA60CB"/>
    <w:rsid w:val="00BA6CA1"/>
    <w:rsid w:val="00BA731C"/>
    <w:rsid w:val="00BA74C1"/>
    <w:rsid w:val="00BB571E"/>
    <w:rsid w:val="00BB57FD"/>
    <w:rsid w:val="00BB6A4D"/>
    <w:rsid w:val="00BB7B2B"/>
    <w:rsid w:val="00BC00C3"/>
    <w:rsid w:val="00BC4F31"/>
    <w:rsid w:val="00BD0658"/>
    <w:rsid w:val="00BD0F0B"/>
    <w:rsid w:val="00BD1A26"/>
    <w:rsid w:val="00BD2D47"/>
    <w:rsid w:val="00BD4930"/>
    <w:rsid w:val="00BD49C4"/>
    <w:rsid w:val="00BD5CD4"/>
    <w:rsid w:val="00BD6ABA"/>
    <w:rsid w:val="00BD6BEB"/>
    <w:rsid w:val="00BE2A8E"/>
    <w:rsid w:val="00BE3664"/>
    <w:rsid w:val="00BE4C1E"/>
    <w:rsid w:val="00BE5317"/>
    <w:rsid w:val="00BE63B1"/>
    <w:rsid w:val="00BF12D9"/>
    <w:rsid w:val="00BF3F43"/>
    <w:rsid w:val="00BF4F61"/>
    <w:rsid w:val="00BF5A6E"/>
    <w:rsid w:val="00BF62ED"/>
    <w:rsid w:val="00BF74CE"/>
    <w:rsid w:val="00C0059B"/>
    <w:rsid w:val="00C006F3"/>
    <w:rsid w:val="00C00B4D"/>
    <w:rsid w:val="00C00F4F"/>
    <w:rsid w:val="00C01581"/>
    <w:rsid w:val="00C02112"/>
    <w:rsid w:val="00C0227F"/>
    <w:rsid w:val="00C03250"/>
    <w:rsid w:val="00C04320"/>
    <w:rsid w:val="00C04C8D"/>
    <w:rsid w:val="00C05404"/>
    <w:rsid w:val="00C05CF9"/>
    <w:rsid w:val="00C06112"/>
    <w:rsid w:val="00C1193D"/>
    <w:rsid w:val="00C119B9"/>
    <w:rsid w:val="00C11A07"/>
    <w:rsid w:val="00C12F52"/>
    <w:rsid w:val="00C13D37"/>
    <w:rsid w:val="00C1493D"/>
    <w:rsid w:val="00C16C56"/>
    <w:rsid w:val="00C175A8"/>
    <w:rsid w:val="00C17FF6"/>
    <w:rsid w:val="00C20B21"/>
    <w:rsid w:val="00C217D0"/>
    <w:rsid w:val="00C27D39"/>
    <w:rsid w:val="00C328D8"/>
    <w:rsid w:val="00C33B0B"/>
    <w:rsid w:val="00C3519B"/>
    <w:rsid w:val="00C4087B"/>
    <w:rsid w:val="00C44F55"/>
    <w:rsid w:val="00C47EA4"/>
    <w:rsid w:val="00C501CB"/>
    <w:rsid w:val="00C529C7"/>
    <w:rsid w:val="00C54D7C"/>
    <w:rsid w:val="00C551B6"/>
    <w:rsid w:val="00C57299"/>
    <w:rsid w:val="00C6452F"/>
    <w:rsid w:val="00C66224"/>
    <w:rsid w:val="00C71D1D"/>
    <w:rsid w:val="00C725A9"/>
    <w:rsid w:val="00C72CFC"/>
    <w:rsid w:val="00C7762D"/>
    <w:rsid w:val="00C8470A"/>
    <w:rsid w:val="00C86A0B"/>
    <w:rsid w:val="00C86B56"/>
    <w:rsid w:val="00C86FB0"/>
    <w:rsid w:val="00C874E5"/>
    <w:rsid w:val="00C90AAB"/>
    <w:rsid w:val="00C922DC"/>
    <w:rsid w:val="00C9247C"/>
    <w:rsid w:val="00C932E9"/>
    <w:rsid w:val="00C96327"/>
    <w:rsid w:val="00C97460"/>
    <w:rsid w:val="00CA016A"/>
    <w:rsid w:val="00CA2870"/>
    <w:rsid w:val="00CA66A8"/>
    <w:rsid w:val="00CB3FEF"/>
    <w:rsid w:val="00CB4800"/>
    <w:rsid w:val="00CB5067"/>
    <w:rsid w:val="00CC1F0B"/>
    <w:rsid w:val="00CC2485"/>
    <w:rsid w:val="00CC2EB7"/>
    <w:rsid w:val="00CC480B"/>
    <w:rsid w:val="00CC4A2E"/>
    <w:rsid w:val="00CC4EAB"/>
    <w:rsid w:val="00CC5242"/>
    <w:rsid w:val="00CC60A5"/>
    <w:rsid w:val="00CC796E"/>
    <w:rsid w:val="00CD1CA2"/>
    <w:rsid w:val="00CD2803"/>
    <w:rsid w:val="00CD38A7"/>
    <w:rsid w:val="00CD3A51"/>
    <w:rsid w:val="00CD48AA"/>
    <w:rsid w:val="00CD7F81"/>
    <w:rsid w:val="00CE190C"/>
    <w:rsid w:val="00CE484C"/>
    <w:rsid w:val="00CE5A51"/>
    <w:rsid w:val="00CE5D54"/>
    <w:rsid w:val="00CE779B"/>
    <w:rsid w:val="00CF1D27"/>
    <w:rsid w:val="00CF215F"/>
    <w:rsid w:val="00CF3184"/>
    <w:rsid w:val="00CF38F7"/>
    <w:rsid w:val="00CF3E47"/>
    <w:rsid w:val="00CF5EEC"/>
    <w:rsid w:val="00CF785C"/>
    <w:rsid w:val="00D0343A"/>
    <w:rsid w:val="00D034A7"/>
    <w:rsid w:val="00D05561"/>
    <w:rsid w:val="00D065FF"/>
    <w:rsid w:val="00D06D22"/>
    <w:rsid w:val="00D072EB"/>
    <w:rsid w:val="00D13040"/>
    <w:rsid w:val="00D179F4"/>
    <w:rsid w:val="00D20B3A"/>
    <w:rsid w:val="00D22DEE"/>
    <w:rsid w:val="00D242DB"/>
    <w:rsid w:val="00D24CD1"/>
    <w:rsid w:val="00D26A8A"/>
    <w:rsid w:val="00D304C8"/>
    <w:rsid w:val="00D310CA"/>
    <w:rsid w:val="00D317D7"/>
    <w:rsid w:val="00D36139"/>
    <w:rsid w:val="00D36254"/>
    <w:rsid w:val="00D379A6"/>
    <w:rsid w:val="00D40CA8"/>
    <w:rsid w:val="00D421F1"/>
    <w:rsid w:val="00D4303F"/>
    <w:rsid w:val="00D444DD"/>
    <w:rsid w:val="00D47B68"/>
    <w:rsid w:val="00D50023"/>
    <w:rsid w:val="00D5096B"/>
    <w:rsid w:val="00D5156C"/>
    <w:rsid w:val="00D52F19"/>
    <w:rsid w:val="00D5324C"/>
    <w:rsid w:val="00D60D96"/>
    <w:rsid w:val="00D610B3"/>
    <w:rsid w:val="00D6583C"/>
    <w:rsid w:val="00D658BC"/>
    <w:rsid w:val="00D6749F"/>
    <w:rsid w:val="00D67DB2"/>
    <w:rsid w:val="00D7068D"/>
    <w:rsid w:val="00D71108"/>
    <w:rsid w:val="00D726BD"/>
    <w:rsid w:val="00D76579"/>
    <w:rsid w:val="00D76C2D"/>
    <w:rsid w:val="00D80478"/>
    <w:rsid w:val="00D806D4"/>
    <w:rsid w:val="00D8255F"/>
    <w:rsid w:val="00D84D6F"/>
    <w:rsid w:val="00D86852"/>
    <w:rsid w:val="00D906BF"/>
    <w:rsid w:val="00D91B29"/>
    <w:rsid w:val="00D9261A"/>
    <w:rsid w:val="00D9477C"/>
    <w:rsid w:val="00D951FD"/>
    <w:rsid w:val="00D959BE"/>
    <w:rsid w:val="00D961E8"/>
    <w:rsid w:val="00DA31A7"/>
    <w:rsid w:val="00DA6291"/>
    <w:rsid w:val="00DA69F2"/>
    <w:rsid w:val="00DA70B8"/>
    <w:rsid w:val="00DA7207"/>
    <w:rsid w:val="00DB2870"/>
    <w:rsid w:val="00DB5407"/>
    <w:rsid w:val="00DB7D5D"/>
    <w:rsid w:val="00DC23E0"/>
    <w:rsid w:val="00DC5186"/>
    <w:rsid w:val="00DC5C5E"/>
    <w:rsid w:val="00DC79F7"/>
    <w:rsid w:val="00DD142F"/>
    <w:rsid w:val="00DE03AE"/>
    <w:rsid w:val="00DE0BC3"/>
    <w:rsid w:val="00DE2067"/>
    <w:rsid w:val="00DE2BF2"/>
    <w:rsid w:val="00DE56B2"/>
    <w:rsid w:val="00DE7999"/>
    <w:rsid w:val="00DF13B3"/>
    <w:rsid w:val="00DF14C3"/>
    <w:rsid w:val="00DF1815"/>
    <w:rsid w:val="00DF25E5"/>
    <w:rsid w:val="00DF2D59"/>
    <w:rsid w:val="00DF695B"/>
    <w:rsid w:val="00DF7312"/>
    <w:rsid w:val="00E0024B"/>
    <w:rsid w:val="00E018C1"/>
    <w:rsid w:val="00E01E7F"/>
    <w:rsid w:val="00E02295"/>
    <w:rsid w:val="00E024C0"/>
    <w:rsid w:val="00E031D6"/>
    <w:rsid w:val="00E03BFA"/>
    <w:rsid w:val="00E05B89"/>
    <w:rsid w:val="00E11BE9"/>
    <w:rsid w:val="00E11C56"/>
    <w:rsid w:val="00E1282F"/>
    <w:rsid w:val="00E13456"/>
    <w:rsid w:val="00E22CC2"/>
    <w:rsid w:val="00E23B58"/>
    <w:rsid w:val="00E23E84"/>
    <w:rsid w:val="00E257DE"/>
    <w:rsid w:val="00E25EC7"/>
    <w:rsid w:val="00E30DE5"/>
    <w:rsid w:val="00E34616"/>
    <w:rsid w:val="00E356DD"/>
    <w:rsid w:val="00E36579"/>
    <w:rsid w:val="00E36719"/>
    <w:rsid w:val="00E43888"/>
    <w:rsid w:val="00E43DFB"/>
    <w:rsid w:val="00E4779E"/>
    <w:rsid w:val="00E47ACD"/>
    <w:rsid w:val="00E47C9B"/>
    <w:rsid w:val="00E546BE"/>
    <w:rsid w:val="00E54FF5"/>
    <w:rsid w:val="00E551F2"/>
    <w:rsid w:val="00E56863"/>
    <w:rsid w:val="00E635DE"/>
    <w:rsid w:val="00E63AF1"/>
    <w:rsid w:val="00E63C51"/>
    <w:rsid w:val="00E63E0E"/>
    <w:rsid w:val="00E64193"/>
    <w:rsid w:val="00E64543"/>
    <w:rsid w:val="00E64D21"/>
    <w:rsid w:val="00E67C94"/>
    <w:rsid w:val="00E70CA1"/>
    <w:rsid w:val="00E71DDA"/>
    <w:rsid w:val="00E729C9"/>
    <w:rsid w:val="00E738B5"/>
    <w:rsid w:val="00E740EE"/>
    <w:rsid w:val="00E755C1"/>
    <w:rsid w:val="00E7652E"/>
    <w:rsid w:val="00E768FB"/>
    <w:rsid w:val="00E76C4E"/>
    <w:rsid w:val="00E80BF7"/>
    <w:rsid w:val="00E824D1"/>
    <w:rsid w:val="00E82E16"/>
    <w:rsid w:val="00E83FA7"/>
    <w:rsid w:val="00E84B0F"/>
    <w:rsid w:val="00E86571"/>
    <w:rsid w:val="00E9019E"/>
    <w:rsid w:val="00E90498"/>
    <w:rsid w:val="00E913DF"/>
    <w:rsid w:val="00E92163"/>
    <w:rsid w:val="00E93ECB"/>
    <w:rsid w:val="00E97781"/>
    <w:rsid w:val="00EA1372"/>
    <w:rsid w:val="00EA14F2"/>
    <w:rsid w:val="00EA39E9"/>
    <w:rsid w:val="00EA59F1"/>
    <w:rsid w:val="00EA5EB0"/>
    <w:rsid w:val="00EB263C"/>
    <w:rsid w:val="00EB3A6C"/>
    <w:rsid w:val="00EB3C25"/>
    <w:rsid w:val="00EB5488"/>
    <w:rsid w:val="00EB5AAD"/>
    <w:rsid w:val="00EB64B2"/>
    <w:rsid w:val="00EB68F3"/>
    <w:rsid w:val="00EB71C3"/>
    <w:rsid w:val="00EB7508"/>
    <w:rsid w:val="00EC0BF0"/>
    <w:rsid w:val="00EC0DB5"/>
    <w:rsid w:val="00EC126F"/>
    <w:rsid w:val="00EC3156"/>
    <w:rsid w:val="00EC3172"/>
    <w:rsid w:val="00EC3C0A"/>
    <w:rsid w:val="00ED1146"/>
    <w:rsid w:val="00ED283D"/>
    <w:rsid w:val="00ED3A3B"/>
    <w:rsid w:val="00EE1774"/>
    <w:rsid w:val="00EE1E3F"/>
    <w:rsid w:val="00EE36BF"/>
    <w:rsid w:val="00EE3D69"/>
    <w:rsid w:val="00EE4227"/>
    <w:rsid w:val="00EE432B"/>
    <w:rsid w:val="00EE52E2"/>
    <w:rsid w:val="00EE5C30"/>
    <w:rsid w:val="00EF23DA"/>
    <w:rsid w:val="00EF2FBD"/>
    <w:rsid w:val="00EF3539"/>
    <w:rsid w:val="00EF4359"/>
    <w:rsid w:val="00F014D0"/>
    <w:rsid w:val="00F02835"/>
    <w:rsid w:val="00F10EAA"/>
    <w:rsid w:val="00F12296"/>
    <w:rsid w:val="00F129A7"/>
    <w:rsid w:val="00F12ACB"/>
    <w:rsid w:val="00F175F0"/>
    <w:rsid w:val="00F216FB"/>
    <w:rsid w:val="00F24A1B"/>
    <w:rsid w:val="00F272B6"/>
    <w:rsid w:val="00F30C81"/>
    <w:rsid w:val="00F329D4"/>
    <w:rsid w:val="00F3718B"/>
    <w:rsid w:val="00F41464"/>
    <w:rsid w:val="00F420AA"/>
    <w:rsid w:val="00F4382D"/>
    <w:rsid w:val="00F45E96"/>
    <w:rsid w:val="00F476B7"/>
    <w:rsid w:val="00F501A3"/>
    <w:rsid w:val="00F50E77"/>
    <w:rsid w:val="00F5533A"/>
    <w:rsid w:val="00F56F09"/>
    <w:rsid w:val="00F57C71"/>
    <w:rsid w:val="00F62ABE"/>
    <w:rsid w:val="00F669B6"/>
    <w:rsid w:val="00F66B9A"/>
    <w:rsid w:val="00F7025B"/>
    <w:rsid w:val="00F70A91"/>
    <w:rsid w:val="00F72BA2"/>
    <w:rsid w:val="00F7651B"/>
    <w:rsid w:val="00F76C1B"/>
    <w:rsid w:val="00F77E8C"/>
    <w:rsid w:val="00F833E0"/>
    <w:rsid w:val="00F845C5"/>
    <w:rsid w:val="00F85F64"/>
    <w:rsid w:val="00F86CE3"/>
    <w:rsid w:val="00F87135"/>
    <w:rsid w:val="00F872A9"/>
    <w:rsid w:val="00F93933"/>
    <w:rsid w:val="00F943F9"/>
    <w:rsid w:val="00F965C9"/>
    <w:rsid w:val="00FA0786"/>
    <w:rsid w:val="00FA4248"/>
    <w:rsid w:val="00FA4C53"/>
    <w:rsid w:val="00FA57FA"/>
    <w:rsid w:val="00FA7405"/>
    <w:rsid w:val="00FA77A9"/>
    <w:rsid w:val="00FB0438"/>
    <w:rsid w:val="00FB4A82"/>
    <w:rsid w:val="00FB5C4B"/>
    <w:rsid w:val="00FB6AA8"/>
    <w:rsid w:val="00FB720E"/>
    <w:rsid w:val="00FC0372"/>
    <w:rsid w:val="00FC4121"/>
    <w:rsid w:val="00FC4468"/>
    <w:rsid w:val="00FD6F9E"/>
    <w:rsid w:val="00FE188C"/>
    <w:rsid w:val="00FE1A14"/>
    <w:rsid w:val="00FE53CC"/>
    <w:rsid w:val="00FE596D"/>
    <w:rsid w:val="00FF0783"/>
    <w:rsid w:val="00FF0D27"/>
    <w:rsid w:val="00FF0F8E"/>
    <w:rsid w:val="00FF156D"/>
    <w:rsid w:val="00FF257E"/>
    <w:rsid w:val="00FF4140"/>
    <w:rsid w:val="00FF568D"/>
    <w:rsid w:val="00FF6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E9D679-AF8F-49C2-B002-609DB0A0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F54"/>
    <w:pPr>
      <w:bidi/>
    </w:pPr>
    <w:rPr>
      <w:sz w:val="24"/>
      <w:szCs w:val="24"/>
      <w:lang w:eastAsia="ar-SA"/>
    </w:rPr>
  </w:style>
  <w:style w:type="paragraph" w:styleId="Heading1">
    <w:name w:val="heading 1"/>
    <w:basedOn w:val="Normal"/>
    <w:next w:val="Normal"/>
    <w:link w:val="Heading1Char"/>
    <w:qFormat/>
    <w:rsid w:val="00876F54"/>
    <w:pPr>
      <w:keepNext/>
      <w:outlineLvl w:val="0"/>
    </w:pPr>
    <w:rPr>
      <w:b/>
      <w:bCs/>
    </w:rPr>
  </w:style>
  <w:style w:type="paragraph" w:styleId="Heading2">
    <w:name w:val="heading 2"/>
    <w:basedOn w:val="Normal"/>
    <w:next w:val="Normal"/>
    <w:qFormat/>
    <w:rsid w:val="00876F54"/>
    <w:pPr>
      <w:keepNext/>
      <w:jc w:val="center"/>
      <w:outlineLvl w:val="1"/>
    </w:pPr>
    <w:rPr>
      <w:rFonts w:cs="Simplified Arabic"/>
      <w:b/>
      <w:bCs/>
    </w:rPr>
  </w:style>
  <w:style w:type="paragraph" w:styleId="Heading3">
    <w:name w:val="heading 3"/>
    <w:basedOn w:val="Normal"/>
    <w:next w:val="Normal"/>
    <w:link w:val="Heading3Char"/>
    <w:qFormat/>
    <w:rsid w:val="00876F54"/>
    <w:pPr>
      <w:keepNext/>
      <w:jc w:val="center"/>
      <w:outlineLvl w:val="2"/>
    </w:pPr>
    <w:rPr>
      <w:rFonts w:cs="Simplified Arabic"/>
      <w:b/>
      <w:bCs/>
      <w:sz w:val="22"/>
      <w:szCs w:val="22"/>
    </w:rPr>
  </w:style>
  <w:style w:type="paragraph" w:styleId="Heading4">
    <w:name w:val="heading 4"/>
    <w:basedOn w:val="Normal"/>
    <w:next w:val="Normal"/>
    <w:link w:val="Heading4Char"/>
    <w:qFormat/>
    <w:rsid w:val="00876F54"/>
    <w:pPr>
      <w:keepNext/>
      <w:jc w:val="lowKashida"/>
      <w:outlineLvl w:val="3"/>
    </w:pPr>
    <w:rPr>
      <w:rFonts w:cs="Simplified Arabic"/>
      <w:b/>
      <w:bCs/>
    </w:rPr>
  </w:style>
  <w:style w:type="paragraph" w:styleId="Heading5">
    <w:name w:val="heading 5"/>
    <w:basedOn w:val="Normal"/>
    <w:next w:val="Normal"/>
    <w:qFormat/>
    <w:rsid w:val="00876F54"/>
    <w:pPr>
      <w:keepNext/>
      <w:jc w:val="center"/>
      <w:outlineLvl w:val="4"/>
    </w:pPr>
    <w:rPr>
      <w:rFonts w:cs="Simplified Arabic"/>
      <w:b/>
      <w:bCs/>
      <w:color w:val="339966"/>
    </w:rPr>
  </w:style>
  <w:style w:type="paragraph" w:styleId="Heading6">
    <w:name w:val="heading 6"/>
    <w:basedOn w:val="Normal"/>
    <w:next w:val="Normal"/>
    <w:qFormat/>
    <w:rsid w:val="00876F54"/>
    <w:pPr>
      <w:keepNext/>
      <w:jc w:val="center"/>
      <w:outlineLvl w:val="5"/>
    </w:pPr>
    <w:rPr>
      <w:rFonts w:cs="Simplified Arabic"/>
      <w:b/>
      <w:bCs/>
      <w:sz w:val="28"/>
      <w:szCs w:val="28"/>
    </w:rPr>
  </w:style>
  <w:style w:type="paragraph" w:styleId="Heading7">
    <w:name w:val="heading 7"/>
    <w:basedOn w:val="Normal"/>
    <w:next w:val="Normal"/>
    <w:qFormat/>
    <w:rsid w:val="00876F54"/>
    <w:pPr>
      <w:keepNext/>
      <w:outlineLvl w:val="6"/>
    </w:pPr>
    <w:rPr>
      <w:rFonts w:cs="Simplified Arabic"/>
      <w:b/>
      <w:bCs/>
      <w:sz w:val="22"/>
      <w:szCs w:val="22"/>
    </w:rPr>
  </w:style>
  <w:style w:type="paragraph" w:styleId="Heading8">
    <w:name w:val="heading 8"/>
    <w:basedOn w:val="Normal"/>
    <w:next w:val="Normal"/>
    <w:qFormat/>
    <w:rsid w:val="00876F54"/>
    <w:pPr>
      <w:keepNext/>
      <w:jc w:val="lowKashida"/>
      <w:outlineLvl w:val="7"/>
    </w:pPr>
    <w:rPr>
      <w:rFonts w:cs="Simplified Arabic"/>
      <w:b/>
      <w:bCs/>
      <w:sz w:val="20"/>
      <w:szCs w:val="20"/>
    </w:rPr>
  </w:style>
  <w:style w:type="paragraph" w:styleId="Heading9">
    <w:name w:val="heading 9"/>
    <w:basedOn w:val="Normal"/>
    <w:next w:val="Normal"/>
    <w:qFormat/>
    <w:rsid w:val="00876F54"/>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6F54"/>
    <w:pPr>
      <w:jc w:val="lowKashida"/>
    </w:pPr>
    <w:rPr>
      <w:rFonts w:cs="Simplified Arabic"/>
      <w:snapToGrid w:val="0"/>
      <w:sz w:val="20"/>
      <w:szCs w:val="20"/>
      <w:lang w:eastAsia="en-US"/>
    </w:rPr>
  </w:style>
  <w:style w:type="paragraph" w:styleId="List">
    <w:name w:val="List"/>
    <w:basedOn w:val="Normal"/>
    <w:semiHidden/>
    <w:rsid w:val="00876F54"/>
    <w:pPr>
      <w:ind w:left="283" w:hanging="283"/>
    </w:pPr>
  </w:style>
  <w:style w:type="paragraph" w:styleId="List2">
    <w:name w:val="List 2"/>
    <w:basedOn w:val="Normal"/>
    <w:semiHidden/>
    <w:rsid w:val="00876F54"/>
    <w:pPr>
      <w:ind w:left="566" w:hanging="283"/>
    </w:pPr>
  </w:style>
  <w:style w:type="paragraph" w:styleId="BodyText2">
    <w:name w:val="Body Text 2"/>
    <w:basedOn w:val="Normal"/>
    <w:semiHidden/>
    <w:rsid w:val="00876F54"/>
    <w:pPr>
      <w:jc w:val="lowKashida"/>
    </w:pPr>
    <w:rPr>
      <w:rFonts w:cs="Traditional Arabic"/>
      <w:noProof/>
      <w:szCs w:val="28"/>
      <w:lang w:eastAsia="en-US"/>
    </w:rPr>
  </w:style>
  <w:style w:type="paragraph" w:styleId="BodyTextIndent">
    <w:name w:val="Body Text Indent"/>
    <w:basedOn w:val="Normal"/>
    <w:semiHidden/>
    <w:rsid w:val="00876F54"/>
    <w:pPr>
      <w:ind w:left="2040"/>
    </w:pPr>
  </w:style>
  <w:style w:type="paragraph" w:styleId="BodyText3">
    <w:name w:val="Body Text 3"/>
    <w:basedOn w:val="Normal"/>
    <w:semiHidden/>
    <w:rsid w:val="00876F54"/>
    <w:pPr>
      <w:jc w:val="lowKashida"/>
    </w:pPr>
    <w:rPr>
      <w:rFonts w:cs="Simplified Arabic"/>
    </w:rPr>
  </w:style>
  <w:style w:type="paragraph" w:styleId="Header">
    <w:name w:val="header"/>
    <w:basedOn w:val="Normal"/>
    <w:link w:val="HeaderChar"/>
    <w:uiPriority w:val="99"/>
    <w:rsid w:val="00876F54"/>
    <w:pPr>
      <w:tabs>
        <w:tab w:val="center" w:pos="4320"/>
        <w:tab w:val="right" w:pos="8640"/>
      </w:tabs>
    </w:pPr>
    <w:rPr>
      <w:rFonts w:cs="Traditional Arabic"/>
      <w:snapToGrid w:val="0"/>
      <w:sz w:val="20"/>
      <w:szCs w:val="20"/>
      <w:lang w:eastAsia="en-US"/>
    </w:rPr>
  </w:style>
  <w:style w:type="paragraph" w:styleId="Footer">
    <w:name w:val="footer"/>
    <w:basedOn w:val="Normal"/>
    <w:semiHidden/>
    <w:rsid w:val="00876F54"/>
    <w:pPr>
      <w:tabs>
        <w:tab w:val="center" w:pos="4153"/>
        <w:tab w:val="right" w:pos="8306"/>
      </w:tabs>
    </w:pPr>
  </w:style>
  <w:style w:type="character" w:styleId="PageNumber">
    <w:name w:val="page number"/>
    <w:basedOn w:val="DefaultParagraphFont"/>
    <w:semiHidden/>
    <w:rsid w:val="00876F54"/>
  </w:style>
  <w:style w:type="paragraph" w:customStyle="1" w:styleId="xl24">
    <w:name w:val="xl24"/>
    <w:basedOn w:val="Normal"/>
    <w:rsid w:val="00876F54"/>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876F54"/>
    <w:pPr>
      <w:bidi w:val="0"/>
      <w:spacing w:before="100" w:beforeAutospacing="1" w:after="100" w:afterAutospacing="1"/>
      <w:jc w:val="center"/>
    </w:pPr>
    <w:rPr>
      <w:rFonts w:cs="Simplified Arabic" w:hint="cs"/>
      <w:b/>
      <w:bCs/>
    </w:rPr>
  </w:style>
  <w:style w:type="paragraph" w:customStyle="1" w:styleId="xl26">
    <w:name w:val="xl26"/>
    <w:basedOn w:val="Normal"/>
    <w:rsid w:val="00876F54"/>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876F54"/>
    <w:pPr>
      <w:bidi w:val="0"/>
      <w:spacing w:before="100" w:beforeAutospacing="1" w:after="100" w:afterAutospacing="1"/>
      <w:jc w:val="right"/>
    </w:pPr>
    <w:rPr>
      <w:rFonts w:cs="Simplified Arabic" w:hint="cs"/>
      <w:b/>
      <w:bCs/>
    </w:rPr>
  </w:style>
  <w:style w:type="paragraph" w:customStyle="1" w:styleId="xl28">
    <w:name w:val="xl28"/>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876F54"/>
    <w:pPr>
      <w:bidi w:val="0"/>
      <w:spacing w:before="100" w:beforeAutospacing="1" w:after="100" w:afterAutospacing="1"/>
      <w:jc w:val="right"/>
    </w:pPr>
    <w:rPr>
      <w:rFonts w:cs="Simplified Arabic" w:hint="cs"/>
    </w:rPr>
  </w:style>
  <w:style w:type="paragraph" w:customStyle="1" w:styleId="xl30">
    <w:name w:val="xl30"/>
    <w:basedOn w:val="Normal"/>
    <w:rsid w:val="00876F54"/>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876F54"/>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876F54"/>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876F54"/>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876F54"/>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876F54"/>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876F54"/>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876F54"/>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876F54"/>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876F54"/>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876F54"/>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876F54"/>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876F54"/>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876F54"/>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876F54"/>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876F54"/>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876F54"/>
    <w:pPr>
      <w:bidi w:val="0"/>
      <w:spacing w:before="100" w:beforeAutospacing="1" w:after="100" w:afterAutospacing="1"/>
    </w:pPr>
    <w:rPr>
      <w:b/>
      <w:bCs/>
    </w:rPr>
  </w:style>
  <w:style w:type="paragraph" w:customStyle="1" w:styleId="font6">
    <w:name w:val="font6"/>
    <w:basedOn w:val="Normal"/>
    <w:rsid w:val="00876F54"/>
    <w:pPr>
      <w:bidi w:val="0"/>
      <w:spacing w:before="100" w:beforeAutospacing="1" w:after="100" w:afterAutospacing="1"/>
    </w:pPr>
    <w:rPr>
      <w:rFonts w:cs="Simplified Arabic" w:hint="cs"/>
      <w:b/>
      <w:bCs/>
    </w:rPr>
  </w:style>
  <w:style w:type="paragraph" w:customStyle="1" w:styleId="xl57">
    <w:name w:val="xl57"/>
    <w:basedOn w:val="Normal"/>
    <w:rsid w:val="00876F54"/>
    <w:pPr>
      <w:bidi w:val="0"/>
      <w:spacing w:before="100" w:beforeAutospacing="1" w:after="100" w:afterAutospacing="1"/>
      <w:jc w:val="center"/>
      <w:textAlignment w:val="center"/>
    </w:pPr>
    <w:rPr>
      <w:rFonts w:cs="Simplified Arabic" w:hint="cs"/>
      <w:b/>
      <w:bCs/>
    </w:rPr>
  </w:style>
  <w:style w:type="character" w:styleId="FootnoteReference">
    <w:name w:val="footnote reference"/>
    <w:semiHidden/>
    <w:rsid w:val="00876F54"/>
    <w:rPr>
      <w:vertAlign w:val="superscript"/>
    </w:rPr>
  </w:style>
  <w:style w:type="paragraph" w:styleId="FootnoteText">
    <w:name w:val="footnote text"/>
    <w:basedOn w:val="Normal"/>
    <w:semiHidden/>
    <w:rsid w:val="00876F54"/>
    <w:rPr>
      <w:sz w:val="20"/>
      <w:szCs w:val="20"/>
    </w:rPr>
  </w:style>
  <w:style w:type="paragraph" w:styleId="BlockText">
    <w:name w:val="Block Text"/>
    <w:basedOn w:val="Normal"/>
    <w:semiHidden/>
    <w:rsid w:val="00876F54"/>
    <w:pPr>
      <w:ind w:left="737" w:right="737"/>
      <w:jc w:val="lowKashida"/>
    </w:pPr>
    <w:rPr>
      <w:rFonts w:cs="Simplified Arabic"/>
    </w:rPr>
  </w:style>
  <w:style w:type="paragraph" w:styleId="Caption">
    <w:name w:val="caption"/>
    <w:basedOn w:val="Normal"/>
    <w:next w:val="Normal"/>
    <w:qFormat/>
    <w:rsid w:val="00876F54"/>
    <w:pPr>
      <w:jc w:val="lowKashida"/>
    </w:pPr>
    <w:rPr>
      <w:rFonts w:cs="Simplified Arabic"/>
      <w:b/>
      <w:bCs/>
      <w:lang w:eastAsia="en-US"/>
    </w:rPr>
  </w:style>
  <w:style w:type="paragraph" w:styleId="BodyTextIndent2">
    <w:name w:val="Body Text Indent 2"/>
    <w:basedOn w:val="Normal"/>
    <w:semiHidden/>
    <w:rsid w:val="00876F54"/>
    <w:pPr>
      <w:ind w:firstLine="284"/>
      <w:jc w:val="lowKashida"/>
    </w:pPr>
    <w:rPr>
      <w:rFonts w:cs="Simplified Arabic"/>
      <w:lang w:eastAsia="en-US"/>
    </w:rPr>
  </w:style>
  <w:style w:type="character" w:styleId="Hyperlink">
    <w:name w:val="Hyperlink"/>
    <w:semiHidden/>
    <w:rsid w:val="00876F54"/>
    <w:rPr>
      <w:color w:val="0000FF"/>
      <w:u w:val="single"/>
    </w:rPr>
  </w:style>
  <w:style w:type="character" w:styleId="FollowedHyperlink">
    <w:name w:val="FollowedHyperlink"/>
    <w:semiHidden/>
    <w:rsid w:val="00876F54"/>
    <w:rPr>
      <w:color w:val="800080"/>
      <w:u w:val="single"/>
    </w:rPr>
  </w:style>
  <w:style w:type="paragraph" w:styleId="CommentText">
    <w:name w:val="annotation text"/>
    <w:basedOn w:val="Normal"/>
    <w:link w:val="CommentTextChar"/>
    <w:semiHidden/>
    <w:rsid w:val="00876F54"/>
    <w:rPr>
      <w:rFonts w:cs="Traditional Arabic"/>
      <w:sz w:val="20"/>
      <w:szCs w:val="20"/>
      <w:lang w:eastAsia="en-US"/>
    </w:rPr>
  </w:style>
  <w:style w:type="paragraph" w:styleId="Title">
    <w:name w:val="Title"/>
    <w:basedOn w:val="Normal"/>
    <w:qFormat/>
    <w:rsid w:val="00876F54"/>
    <w:pPr>
      <w:jc w:val="center"/>
    </w:pPr>
    <w:rPr>
      <w:rFonts w:cs="Simplified Arabic"/>
      <w:b/>
      <w:bCs/>
      <w:noProof/>
      <w:szCs w:val="28"/>
      <w:lang w:eastAsia="en-US"/>
    </w:rPr>
  </w:style>
  <w:style w:type="paragraph" w:styleId="EndnoteText">
    <w:name w:val="endnote text"/>
    <w:basedOn w:val="Normal"/>
    <w:semiHidden/>
    <w:rsid w:val="00876F54"/>
    <w:rPr>
      <w:sz w:val="20"/>
      <w:szCs w:val="20"/>
    </w:rPr>
  </w:style>
  <w:style w:type="character" w:styleId="EndnoteReference">
    <w:name w:val="endnote reference"/>
    <w:semiHidden/>
    <w:rsid w:val="00876F54"/>
    <w:rPr>
      <w:vertAlign w:val="superscript"/>
    </w:rPr>
  </w:style>
  <w:style w:type="character" w:customStyle="1" w:styleId="HeaderChar">
    <w:name w:val="Header Char"/>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link w:val="BalloonText"/>
    <w:rsid w:val="000B2EAA"/>
    <w:rPr>
      <w:rFonts w:ascii="Tahoma" w:hAnsi="Tahoma" w:cs="Tahoma"/>
      <w:sz w:val="16"/>
      <w:szCs w:val="16"/>
      <w:lang w:eastAsia="ar-SA"/>
    </w:rPr>
  </w:style>
  <w:style w:type="character" w:customStyle="1" w:styleId="Heading3Char">
    <w:name w:val="Heading 3 Char"/>
    <w:link w:val="Heading3"/>
    <w:rsid w:val="00C328D8"/>
    <w:rPr>
      <w:rFonts w:cs="Simplified Arabic"/>
      <w:b/>
      <w:bCs/>
      <w:sz w:val="22"/>
      <w:szCs w:val="22"/>
      <w:lang w:eastAsia="ar-SA"/>
    </w:rPr>
  </w:style>
  <w:style w:type="table" w:styleId="TableGrid">
    <w:name w:val="Table Grid"/>
    <w:basedOn w:val="TableNormal"/>
    <w:rsid w:val="002F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E0024B"/>
    <w:rPr>
      <w:rFonts w:cs="Simplified Arabic"/>
      <w:snapToGrid w:val="0"/>
    </w:rPr>
  </w:style>
  <w:style w:type="character" w:customStyle="1" w:styleId="Heading1Char">
    <w:name w:val="Heading 1 Char"/>
    <w:link w:val="Heading1"/>
    <w:rsid w:val="00685E57"/>
    <w:rPr>
      <w:b/>
      <w:bCs/>
      <w:sz w:val="24"/>
      <w:szCs w:val="24"/>
      <w:lang w:eastAsia="ar-SA"/>
    </w:rPr>
  </w:style>
  <w:style w:type="character" w:customStyle="1" w:styleId="Heading4Char">
    <w:name w:val="Heading 4 Char"/>
    <w:link w:val="Heading4"/>
    <w:rsid w:val="0075540A"/>
    <w:rPr>
      <w:rFonts w:cs="Simplified Arabic"/>
      <w:b/>
      <w:bCs/>
      <w:sz w:val="24"/>
      <w:szCs w:val="24"/>
      <w:lang w:eastAsia="ar-SA"/>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A65B1B"/>
    <w:pPr>
      <w:ind w:left="720"/>
      <w:contextualSpacing/>
    </w:pPr>
  </w:style>
  <w:style w:type="table" w:styleId="MediumGrid1-Accent3">
    <w:name w:val="Medium Grid 1 Accent 3"/>
    <w:basedOn w:val="TableNormal"/>
    <w:uiPriority w:val="67"/>
    <w:rsid w:val="00C0059B"/>
    <w:rPr>
      <w:rFonts w:cs="Traditional Arabic"/>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Default">
    <w:name w:val="Default"/>
    <w:rsid w:val="00E356DD"/>
    <w:pPr>
      <w:widowControl w:val="0"/>
      <w:autoSpaceDE w:val="0"/>
      <w:autoSpaceDN w:val="0"/>
      <w:adjustRightInd w:val="0"/>
    </w:pPr>
    <w:rPr>
      <w:color w:val="000000"/>
      <w:sz w:val="24"/>
      <w:szCs w:val="24"/>
      <w:lang w:val="en-GB" w:eastAsia="en-GB"/>
    </w:r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link w:val="ListParagraph"/>
    <w:uiPriority w:val="34"/>
    <w:qFormat/>
    <w:locked/>
    <w:rsid w:val="00085BF3"/>
    <w:rPr>
      <w:sz w:val="24"/>
      <w:szCs w:val="24"/>
      <w:lang w:eastAsia="ar-SA"/>
    </w:rPr>
  </w:style>
  <w:style w:type="table" w:customStyle="1" w:styleId="LightGrid-Accent12">
    <w:name w:val="Light Grid - Accent 12"/>
    <w:basedOn w:val="TableNormal"/>
    <w:uiPriority w:val="62"/>
    <w:rsid w:val="00085BF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CommentReference">
    <w:name w:val="annotation reference"/>
    <w:uiPriority w:val="99"/>
    <w:semiHidden/>
    <w:unhideWhenUsed/>
    <w:rsid w:val="003828DD"/>
    <w:rPr>
      <w:sz w:val="16"/>
      <w:szCs w:val="16"/>
    </w:rPr>
  </w:style>
  <w:style w:type="paragraph" w:styleId="CommentSubject">
    <w:name w:val="annotation subject"/>
    <w:basedOn w:val="CommentText"/>
    <w:next w:val="CommentText"/>
    <w:link w:val="CommentSubjectChar"/>
    <w:uiPriority w:val="99"/>
    <w:semiHidden/>
    <w:unhideWhenUsed/>
    <w:rsid w:val="003828DD"/>
    <w:rPr>
      <w:rFonts w:cs="Times New Roman"/>
      <w:b/>
      <w:bCs/>
      <w:lang w:eastAsia="ar-SA"/>
    </w:rPr>
  </w:style>
  <w:style w:type="character" w:customStyle="1" w:styleId="CommentTextChar">
    <w:name w:val="Comment Text Char"/>
    <w:link w:val="CommentText"/>
    <w:semiHidden/>
    <w:rsid w:val="003828DD"/>
    <w:rPr>
      <w:rFonts w:cs="Traditional Arabic"/>
    </w:rPr>
  </w:style>
  <w:style w:type="character" w:customStyle="1" w:styleId="CommentSubjectChar">
    <w:name w:val="Comment Subject Char"/>
    <w:link w:val="CommentSubject"/>
    <w:rsid w:val="003828DD"/>
    <w:rPr>
      <w:rFonts w:cs="Traditional Arabic"/>
    </w:rPr>
  </w:style>
  <w:style w:type="paragraph" w:styleId="NoSpacing">
    <w:name w:val="No Spacing"/>
    <w:uiPriority w:val="1"/>
    <w:qFormat/>
    <w:rsid w:val="00D71108"/>
    <w:pPr>
      <w:bidi/>
    </w:pPr>
    <w:rPr>
      <w:sz w:val="24"/>
      <w:szCs w:val="24"/>
      <w:lang w:eastAsia="ar-SA"/>
    </w:rPr>
  </w:style>
  <w:style w:type="paragraph" w:customStyle="1" w:styleId="xmsonormal">
    <w:name w:val="x_msonormal"/>
    <w:basedOn w:val="Normal"/>
    <w:rsid w:val="00FC4121"/>
    <w:pPr>
      <w:bidi w:val="0"/>
      <w:spacing w:before="100" w:beforeAutospacing="1" w:after="100" w:afterAutospacing="1"/>
    </w:pPr>
    <w:rPr>
      <w:lang w:eastAsia="ko-KR"/>
    </w:rPr>
  </w:style>
  <w:style w:type="paragraph" w:styleId="NormalWeb">
    <w:name w:val="Normal (Web)"/>
    <w:basedOn w:val="Normal"/>
    <w:uiPriority w:val="99"/>
    <w:unhideWhenUsed/>
    <w:rsid w:val="00E30DE5"/>
    <w:pPr>
      <w:bidi w:val="0"/>
      <w:spacing w:before="100" w:beforeAutospacing="1" w:after="100" w:afterAutospacing="1"/>
    </w:pPr>
    <w:rPr>
      <w:rFonts w:eastAsia="Calibri"/>
      <w:lang w:eastAsia="en-US"/>
    </w:rPr>
  </w:style>
  <w:style w:type="character" w:customStyle="1" w:styleId="jlqj4b">
    <w:name w:val="jlqj4b"/>
    <w:basedOn w:val="DefaultParagraphFont"/>
    <w:rsid w:val="00B553ED"/>
  </w:style>
  <w:style w:type="character" w:customStyle="1" w:styleId="fszzbb">
    <w:name w:val="fszzbb"/>
    <w:basedOn w:val="DefaultParagraphFont"/>
    <w:rsid w:val="00B553ED"/>
  </w:style>
  <w:style w:type="paragraph" w:styleId="HTMLPreformatted">
    <w:name w:val="HTML Preformatted"/>
    <w:basedOn w:val="Normal"/>
    <w:link w:val="HTMLPreformattedChar"/>
    <w:uiPriority w:val="99"/>
    <w:semiHidden/>
    <w:unhideWhenUsed/>
    <w:rsid w:val="0020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semiHidden/>
    <w:rsid w:val="0020076F"/>
    <w:rPr>
      <w:rFonts w:ascii="Courier New" w:hAnsi="Courier New" w:cs="Courier New"/>
    </w:rPr>
  </w:style>
  <w:style w:type="character" w:customStyle="1" w:styleId="y2iqfc">
    <w:name w:val="y2iqfc"/>
    <w:rsid w:val="00200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1117">
      <w:bodyDiv w:val="1"/>
      <w:marLeft w:val="0"/>
      <w:marRight w:val="0"/>
      <w:marTop w:val="0"/>
      <w:marBottom w:val="0"/>
      <w:divBdr>
        <w:top w:val="none" w:sz="0" w:space="0" w:color="auto"/>
        <w:left w:val="none" w:sz="0" w:space="0" w:color="auto"/>
        <w:bottom w:val="none" w:sz="0" w:space="0" w:color="auto"/>
        <w:right w:val="none" w:sz="0" w:space="0" w:color="auto"/>
      </w:divBdr>
    </w:div>
    <w:div w:id="113444306">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486943656">
      <w:bodyDiv w:val="1"/>
      <w:marLeft w:val="0"/>
      <w:marRight w:val="0"/>
      <w:marTop w:val="0"/>
      <w:marBottom w:val="0"/>
      <w:divBdr>
        <w:top w:val="none" w:sz="0" w:space="0" w:color="auto"/>
        <w:left w:val="none" w:sz="0" w:space="0" w:color="auto"/>
        <w:bottom w:val="none" w:sz="0" w:space="0" w:color="auto"/>
        <w:right w:val="none" w:sz="0" w:space="0" w:color="auto"/>
      </w:divBdr>
      <w:divsChild>
        <w:div w:id="1200363362">
          <w:marLeft w:val="0"/>
          <w:marRight w:val="0"/>
          <w:marTop w:val="0"/>
          <w:marBottom w:val="0"/>
          <w:divBdr>
            <w:top w:val="none" w:sz="0" w:space="0" w:color="auto"/>
            <w:left w:val="none" w:sz="0" w:space="0" w:color="auto"/>
            <w:bottom w:val="none" w:sz="0" w:space="0" w:color="auto"/>
            <w:right w:val="none" w:sz="0" w:space="0" w:color="auto"/>
          </w:divBdr>
          <w:divsChild>
            <w:div w:id="2017464643">
              <w:marLeft w:val="0"/>
              <w:marRight w:val="0"/>
              <w:marTop w:val="0"/>
              <w:marBottom w:val="0"/>
              <w:divBdr>
                <w:top w:val="none" w:sz="0" w:space="0" w:color="auto"/>
                <w:left w:val="none" w:sz="0" w:space="0" w:color="auto"/>
                <w:bottom w:val="none" w:sz="0" w:space="0" w:color="auto"/>
                <w:right w:val="none" w:sz="0" w:space="0" w:color="auto"/>
              </w:divBdr>
              <w:divsChild>
                <w:div w:id="302198587">
                  <w:marLeft w:val="0"/>
                  <w:marRight w:val="0"/>
                  <w:marTop w:val="0"/>
                  <w:marBottom w:val="0"/>
                  <w:divBdr>
                    <w:top w:val="none" w:sz="0" w:space="0" w:color="auto"/>
                    <w:left w:val="none" w:sz="0" w:space="0" w:color="auto"/>
                    <w:bottom w:val="none" w:sz="0" w:space="0" w:color="auto"/>
                    <w:right w:val="none" w:sz="0" w:space="0" w:color="auto"/>
                  </w:divBdr>
                  <w:divsChild>
                    <w:div w:id="1651129919">
                      <w:marLeft w:val="0"/>
                      <w:marRight w:val="0"/>
                      <w:marTop w:val="0"/>
                      <w:marBottom w:val="0"/>
                      <w:divBdr>
                        <w:top w:val="none" w:sz="0" w:space="0" w:color="auto"/>
                        <w:left w:val="none" w:sz="0" w:space="0" w:color="auto"/>
                        <w:bottom w:val="none" w:sz="0" w:space="0" w:color="auto"/>
                        <w:right w:val="none" w:sz="0" w:space="0" w:color="auto"/>
                      </w:divBdr>
                      <w:divsChild>
                        <w:div w:id="1484270541">
                          <w:marLeft w:val="0"/>
                          <w:marRight w:val="0"/>
                          <w:marTop w:val="0"/>
                          <w:marBottom w:val="0"/>
                          <w:divBdr>
                            <w:top w:val="none" w:sz="0" w:space="0" w:color="auto"/>
                            <w:left w:val="none" w:sz="0" w:space="0" w:color="auto"/>
                            <w:bottom w:val="none" w:sz="0" w:space="0" w:color="auto"/>
                            <w:right w:val="none" w:sz="0" w:space="0" w:color="auto"/>
                          </w:divBdr>
                          <w:divsChild>
                            <w:div w:id="1464083404">
                              <w:marLeft w:val="0"/>
                              <w:marRight w:val="0"/>
                              <w:marTop w:val="0"/>
                              <w:marBottom w:val="0"/>
                              <w:divBdr>
                                <w:top w:val="none" w:sz="0" w:space="0" w:color="auto"/>
                                <w:left w:val="none" w:sz="0" w:space="0" w:color="auto"/>
                                <w:bottom w:val="none" w:sz="0" w:space="0" w:color="auto"/>
                                <w:right w:val="none" w:sz="0" w:space="0" w:color="auto"/>
                              </w:divBdr>
                              <w:divsChild>
                                <w:div w:id="1759598350">
                                  <w:marLeft w:val="0"/>
                                  <w:marRight w:val="0"/>
                                  <w:marTop w:val="0"/>
                                  <w:marBottom w:val="0"/>
                                  <w:divBdr>
                                    <w:top w:val="none" w:sz="0" w:space="0" w:color="auto"/>
                                    <w:left w:val="none" w:sz="0" w:space="0" w:color="auto"/>
                                    <w:bottom w:val="none" w:sz="0" w:space="0" w:color="auto"/>
                                    <w:right w:val="none" w:sz="0" w:space="0" w:color="auto"/>
                                  </w:divBdr>
                                  <w:divsChild>
                                    <w:div w:id="602959112">
                                      <w:marLeft w:val="0"/>
                                      <w:marRight w:val="0"/>
                                      <w:marTop w:val="0"/>
                                      <w:marBottom w:val="0"/>
                                      <w:divBdr>
                                        <w:top w:val="none" w:sz="0" w:space="0" w:color="auto"/>
                                        <w:left w:val="none" w:sz="0" w:space="0" w:color="auto"/>
                                        <w:bottom w:val="none" w:sz="0" w:space="0" w:color="auto"/>
                                        <w:right w:val="none" w:sz="0" w:space="0" w:color="auto"/>
                                      </w:divBdr>
                                      <w:divsChild>
                                        <w:div w:id="1341391593">
                                          <w:marLeft w:val="0"/>
                                          <w:marRight w:val="0"/>
                                          <w:marTop w:val="0"/>
                                          <w:marBottom w:val="0"/>
                                          <w:divBdr>
                                            <w:top w:val="none" w:sz="0" w:space="0" w:color="auto"/>
                                            <w:left w:val="none" w:sz="0" w:space="0" w:color="auto"/>
                                            <w:bottom w:val="none" w:sz="0" w:space="0" w:color="auto"/>
                                            <w:right w:val="none" w:sz="0" w:space="0" w:color="auto"/>
                                          </w:divBdr>
                                          <w:divsChild>
                                            <w:div w:id="259140726">
                                              <w:marLeft w:val="0"/>
                                              <w:marRight w:val="0"/>
                                              <w:marTop w:val="0"/>
                                              <w:marBottom w:val="0"/>
                                              <w:divBdr>
                                                <w:top w:val="none" w:sz="0" w:space="0" w:color="auto"/>
                                                <w:left w:val="none" w:sz="0" w:space="0" w:color="auto"/>
                                                <w:bottom w:val="none" w:sz="0" w:space="0" w:color="auto"/>
                                                <w:right w:val="none" w:sz="0" w:space="0" w:color="auto"/>
                                              </w:divBdr>
                                              <w:divsChild>
                                                <w:div w:id="853110303">
                                                  <w:marLeft w:val="0"/>
                                                  <w:marRight w:val="0"/>
                                                  <w:marTop w:val="0"/>
                                                  <w:marBottom w:val="0"/>
                                                  <w:divBdr>
                                                    <w:top w:val="none" w:sz="0" w:space="0" w:color="auto"/>
                                                    <w:left w:val="none" w:sz="0" w:space="0" w:color="auto"/>
                                                    <w:bottom w:val="none" w:sz="0" w:space="0" w:color="auto"/>
                                                    <w:right w:val="none" w:sz="0" w:space="0" w:color="auto"/>
                                                  </w:divBdr>
                                                  <w:divsChild>
                                                    <w:div w:id="403574389">
                                                      <w:marLeft w:val="0"/>
                                                      <w:marRight w:val="0"/>
                                                      <w:marTop w:val="0"/>
                                                      <w:marBottom w:val="0"/>
                                                      <w:divBdr>
                                                        <w:top w:val="none" w:sz="0" w:space="0" w:color="auto"/>
                                                        <w:left w:val="none" w:sz="0" w:space="0" w:color="auto"/>
                                                        <w:bottom w:val="none" w:sz="0" w:space="0" w:color="auto"/>
                                                        <w:right w:val="none" w:sz="0" w:space="0" w:color="auto"/>
                                                      </w:divBdr>
                                                      <w:divsChild>
                                                        <w:div w:id="110520508">
                                                          <w:marLeft w:val="0"/>
                                                          <w:marRight w:val="0"/>
                                                          <w:marTop w:val="0"/>
                                                          <w:marBottom w:val="0"/>
                                                          <w:divBdr>
                                                            <w:top w:val="none" w:sz="0" w:space="0" w:color="auto"/>
                                                            <w:left w:val="none" w:sz="0" w:space="0" w:color="auto"/>
                                                            <w:bottom w:val="none" w:sz="0" w:space="0" w:color="auto"/>
                                                            <w:right w:val="none" w:sz="0" w:space="0" w:color="auto"/>
                                                          </w:divBdr>
                                                        </w:div>
                                                        <w:div w:id="8024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3243">
                                                  <w:marLeft w:val="0"/>
                                                  <w:marRight w:val="0"/>
                                                  <w:marTop w:val="0"/>
                                                  <w:marBottom w:val="0"/>
                                                  <w:divBdr>
                                                    <w:top w:val="none" w:sz="0" w:space="0" w:color="auto"/>
                                                    <w:left w:val="none" w:sz="0" w:space="0" w:color="auto"/>
                                                    <w:bottom w:val="single" w:sz="6" w:space="0" w:color="DADCE0"/>
                                                    <w:right w:val="none" w:sz="0" w:space="0" w:color="auto"/>
                                                  </w:divBdr>
                                                  <w:divsChild>
                                                    <w:div w:id="835343942">
                                                      <w:marLeft w:val="0"/>
                                                      <w:marRight w:val="0"/>
                                                      <w:marTop w:val="0"/>
                                                      <w:marBottom w:val="0"/>
                                                      <w:divBdr>
                                                        <w:top w:val="none" w:sz="0" w:space="0" w:color="auto"/>
                                                        <w:left w:val="none" w:sz="0" w:space="0" w:color="auto"/>
                                                        <w:bottom w:val="none" w:sz="0" w:space="0" w:color="auto"/>
                                                        <w:right w:val="none" w:sz="0" w:space="0" w:color="auto"/>
                                                      </w:divBdr>
                                                      <w:divsChild>
                                                        <w:div w:id="1209563761">
                                                          <w:marLeft w:val="0"/>
                                                          <w:marRight w:val="0"/>
                                                          <w:marTop w:val="0"/>
                                                          <w:marBottom w:val="0"/>
                                                          <w:divBdr>
                                                            <w:top w:val="none" w:sz="0" w:space="0" w:color="auto"/>
                                                            <w:left w:val="none" w:sz="0" w:space="0" w:color="auto"/>
                                                            <w:bottom w:val="none" w:sz="0" w:space="0" w:color="auto"/>
                                                            <w:right w:val="none" w:sz="0" w:space="0" w:color="auto"/>
                                                          </w:divBdr>
                                                        </w:div>
                                                        <w:div w:id="21028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8680">
                                                  <w:marLeft w:val="0"/>
                                                  <w:marRight w:val="0"/>
                                                  <w:marTop w:val="0"/>
                                                  <w:marBottom w:val="0"/>
                                                  <w:divBdr>
                                                    <w:top w:val="none" w:sz="0" w:space="0" w:color="auto"/>
                                                    <w:left w:val="none" w:sz="0" w:space="0" w:color="auto"/>
                                                    <w:bottom w:val="none" w:sz="0" w:space="0" w:color="auto"/>
                                                    <w:right w:val="none" w:sz="0" w:space="0" w:color="auto"/>
                                                  </w:divBdr>
                                                  <w:divsChild>
                                                    <w:div w:id="52047130">
                                                      <w:marLeft w:val="0"/>
                                                      <w:marRight w:val="0"/>
                                                      <w:marTop w:val="0"/>
                                                      <w:marBottom w:val="0"/>
                                                      <w:divBdr>
                                                        <w:top w:val="none" w:sz="0" w:space="0" w:color="auto"/>
                                                        <w:left w:val="none" w:sz="0" w:space="0" w:color="auto"/>
                                                        <w:bottom w:val="none" w:sz="0" w:space="0" w:color="auto"/>
                                                        <w:right w:val="none" w:sz="0" w:space="0" w:color="auto"/>
                                                      </w:divBdr>
                                                    </w:div>
                                                    <w:div w:id="191190339">
                                                      <w:marLeft w:val="0"/>
                                                      <w:marRight w:val="0"/>
                                                      <w:marTop w:val="0"/>
                                                      <w:marBottom w:val="0"/>
                                                      <w:divBdr>
                                                        <w:top w:val="none" w:sz="0" w:space="0" w:color="auto"/>
                                                        <w:left w:val="none" w:sz="0" w:space="0" w:color="auto"/>
                                                        <w:bottom w:val="none" w:sz="0" w:space="0" w:color="auto"/>
                                                        <w:right w:val="none" w:sz="0" w:space="0" w:color="auto"/>
                                                      </w:divBdr>
                                                      <w:divsChild>
                                                        <w:div w:id="1886411716">
                                                          <w:marLeft w:val="0"/>
                                                          <w:marRight w:val="0"/>
                                                          <w:marTop w:val="0"/>
                                                          <w:marBottom w:val="0"/>
                                                          <w:divBdr>
                                                            <w:top w:val="none" w:sz="0" w:space="0" w:color="auto"/>
                                                            <w:left w:val="none" w:sz="0" w:space="0" w:color="auto"/>
                                                            <w:bottom w:val="none" w:sz="0" w:space="0" w:color="auto"/>
                                                            <w:right w:val="none" w:sz="0" w:space="0" w:color="auto"/>
                                                          </w:divBdr>
                                                          <w:divsChild>
                                                            <w:div w:id="10826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6111">
                                                  <w:marLeft w:val="0"/>
                                                  <w:marRight w:val="0"/>
                                                  <w:marTop w:val="0"/>
                                                  <w:marBottom w:val="0"/>
                                                  <w:divBdr>
                                                    <w:top w:val="none" w:sz="0" w:space="0" w:color="auto"/>
                                                    <w:left w:val="none" w:sz="0" w:space="0" w:color="auto"/>
                                                    <w:bottom w:val="single" w:sz="6" w:space="0" w:color="DADCE0"/>
                                                    <w:right w:val="none" w:sz="0" w:space="0" w:color="auto"/>
                                                  </w:divBdr>
                                                  <w:divsChild>
                                                    <w:div w:id="1065450557">
                                                      <w:marLeft w:val="0"/>
                                                      <w:marRight w:val="0"/>
                                                      <w:marTop w:val="0"/>
                                                      <w:marBottom w:val="0"/>
                                                      <w:divBdr>
                                                        <w:top w:val="none" w:sz="0" w:space="0" w:color="auto"/>
                                                        <w:left w:val="none" w:sz="0" w:space="0" w:color="auto"/>
                                                        <w:bottom w:val="none" w:sz="0" w:space="0" w:color="auto"/>
                                                        <w:right w:val="none" w:sz="0" w:space="0" w:color="auto"/>
                                                      </w:divBdr>
                                                      <w:divsChild>
                                                        <w:div w:id="844438106">
                                                          <w:marLeft w:val="0"/>
                                                          <w:marRight w:val="0"/>
                                                          <w:marTop w:val="0"/>
                                                          <w:marBottom w:val="0"/>
                                                          <w:divBdr>
                                                            <w:top w:val="none" w:sz="0" w:space="0" w:color="auto"/>
                                                            <w:left w:val="none" w:sz="0" w:space="0" w:color="auto"/>
                                                            <w:bottom w:val="none" w:sz="0" w:space="0" w:color="auto"/>
                                                            <w:right w:val="none" w:sz="0" w:space="0" w:color="auto"/>
                                                          </w:divBdr>
                                                        </w:div>
                                                        <w:div w:id="21457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21629">
                                              <w:marLeft w:val="0"/>
                                              <w:marRight w:val="0"/>
                                              <w:marTop w:val="0"/>
                                              <w:marBottom w:val="0"/>
                                              <w:divBdr>
                                                <w:top w:val="none" w:sz="0" w:space="0" w:color="auto"/>
                                                <w:left w:val="none" w:sz="0" w:space="0" w:color="auto"/>
                                                <w:bottom w:val="none" w:sz="0" w:space="0" w:color="auto"/>
                                                <w:right w:val="none" w:sz="0" w:space="0" w:color="auto"/>
                                              </w:divBdr>
                                              <w:divsChild>
                                                <w:div w:id="732656298">
                                                  <w:marLeft w:val="0"/>
                                                  <w:marRight w:val="0"/>
                                                  <w:marTop w:val="0"/>
                                                  <w:marBottom w:val="0"/>
                                                  <w:divBdr>
                                                    <w:top w:val="none" w:sz="0" w:space="0" w:color="auto"/>
                                                    <w:left w:val="none" w:sz="0" w:space="0" w:color="auto"/>
                                                    <w:bottom w:val="none" w:sz="0" w:space="0" w:color="auto"/>
                                                    <w:right w:val="none" w:sz="0" w:space="0" w:color="auto"/>
                                                  </w:divBdr>
                                                  <w:divsChild>
                                                    <w:div w:id="307980221">
                                                      <w:marLeft w:val="0"/>
                                                      <w:marRight w:val="0"/>
                                                      <w:marTop w:val="0"/>
                                                      <w:marBottom w:val="0"/>
                                                      <w:divBdr>
                                                        <w:top w:val="none" w:sz="0" w:space="0" w:color="auto"/>
                                                        <w:left w:val="none" w:sz="0" w:space="0" w:color="auto"/>
                                                        <w:bottom w:val="none" w:sz="0" w:space="0" w:color="auto"/>
                                                        <w:right w:val="none" w:sz="0" w:space="0" w:color="auto"/>
                                                      </w:divBdr>
                                                      <w:divsChild>
                                                        <w:div w:id="1155609317">
                                                          <w:marLeft w:val="0"/>
                                                          <w:marRight w:val="0"/>
                                                          <w:marTop w:val="0"/>
                                                          <w:marBottom w:val="0"/>
                                                          <w:divBdr>
                                                            <w:top w:val="none" w:sz="0" w:space="0" w:color="auto"/>
                                                            <w:left w:val="none" w:sz="0" w:space="0" w:color="auto"/>
                                                            <w:bottom w:val="none" w:sz="0" w:space="0" w:color="auto"/>
                                                            <w:right w:val="none" w:sz="0" w:space="0" w:color="auto"/>
                                                          </w:divBdr>
                                                          <w:divsChild>
                                                            <w:div w:id="13899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8307">
                                                      <w:marLeft w:val="0"/>
                                                      <w:marRight w:val="0"/>
                                                      <w:marTop w:val="0"/>
                                                      <w:marBottom w:val="0"/>
                                                      <w:divBdr>
                                                        <w:top w:val="none" w:sz="0" w:space="0" w:color="auto"/>
                                                        <w:left w:val="none" w:sz="0" w:space="0" w:color="auto"/>
                                                        <w:bottom w:val="none" w:sz="0" w:space="0" w:color="auto"/>
                                                        <w:right w:val="none" w:sz="0" w:space="0" w:color="auto"/>
                                                      </w:divBdr>
                                                    </w:div>
                                                  </w:divsChild>
                                                </w:div>
                                                <w:div w:id="1849522627">
                                                  <w:marLeft w:val="0"/>
                                                  <w:marRight w:val="0"/>
                                                  <w:marTop w:val="0"/>
                                                  <w:marBottom w:val="0"/>
                                                  <w:divBdr>
                                                    <w:top w:val="none" w:sz="0" w:space="0" w:color="auto"/>
                                                    <w:left w:val="none" w:sz="0" w:space="0" w:color="auto"/>
                                                    <w:bottom w:val="none" w:sz="0" w:space="0" w:color="auto"/>
                                                    <w:right w:val="none" w:sz="0" w:space="0" w:color="auto"/>
                                                  </w:divBdr>
                                                  <w:divsChild>
                                                    <w:div w:id="1495560900">
                                                      <w:marLeft w:val="0"/>
                                                      <w:marRight w:val="0"/>
                                                      <w:marTop w:val="0"/>
                                                      <w:marBottom w:val="0"/>
                                                      <w:divBdr>
                                                        <w:top w:val="none" w:sz="0" w:space="0" w:color="auto"/>
                                                        <w:left w:val="none" w:sz="0" w:space="0" w:color="auto"/>
                                                        <w:bottom w:val="none" w:sz="0" w:space="0" w:color="auto"/>
                                                        <w:right w:val="none" w:sz="0" w:space="0" w:color="auto"/>
                                                      </w:divBdr>
                                                      <w:divsChild>
                                                        <w:div w:id="349374759">
                                                          <w:marLeft w:val="0"/>
                                                          <w:marRight w:val="0"/>
                                                          <w:marTop w:val="0"/>
                                                          <w:marBottom w:val="0"/>
                                                          <w:divBdr>
                                                            <w:top w:val="none" w:sz="0" w:space="0" w:color="auto"/>
                                                            <w:left w:val="none" w:sz="0" w:space="0" w:color="auto"/>
                                                            <w:bottom w:val="none" w:sz="0" w:space="0" w:color="auto"/>
                                                            <w:right w:val="none" w:sz="0" w:space="0" w:color="auto"/>
                                                          </w:divBdr>
                                                        </w:div>
                                                        <w:div w:id="7866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42">
                                              <w:marLeft w:val="0"/>
                                              <w:marRight w:val="0"/>
                                              <w:marTop w:val="0"/>
                                              <w:marBottom w:val="0"/>
                                              <w:divBdr>
                                                <w:top w:val="none" w:sz="0" w:space="0" w:color="auto"/>
                                                <w:left w:val="none" w:sz="0" w:space="0" w:color="auto"/>
                                                <w:bottom w:val="none" w:sz="0" w:space="0" w:color="auto"/>
                                                <w:right w:val="none" w:sz="0" w:space="0" w:color="auto"/>
                                              </w:divBdr>
                                              <w:divsChild>
                                                <w:div w:id="305818802">
                                                  <w:marLeft w:val="0"/>
                                                  <w:marRight w:val="0"/>
                                                  <w:marTop w:val="0"/>
                                                  <w:marBottom w:val="0"/>
                                                  <w:divBdr>
                                                    <w:top w:val="none" w:sz="0" w:space="0" w:color="auto"/>
                                                    <w:left w:val="none" w:sz="0" w:space="0" w:color="auto"/>
                                                    <w:bottom w:val="none" w:sz="0" w:space="0" w:color="auto"/>
                                                    <w:right w:val="none" w:sz="0" w:space="0" w:color="auto"/>
                                                  </w:divBdr>
                                                  <w:divsChild>
                                                    <w:div w:id="1159342627">
                                                      <w:marLeft w:val="0"/>
                                                      <w:marRight w:val="0"/>
                                                      <w:marTop w:val="0"/>
                                                      <w:marBottom w:val="0"/>
                                                      <w:divBdr>
                                                        <w:top w:val="none" w:sz="0" w:space="0" w:color="auto"/>
                                                        <w:left w:val="none" w:sz="0" w:space="0" w:color="auto"/>
                                                        <w:bottom w:val="none" w:sz="0" w:space="0" w:color="auto"/>
                                                        <w:right w:val="none" w:sz="0" w:space="0" w:color="auto"/>
                                                      </w:divBdr>
                                                    </w:div>
                                                    <w:div w:id="1850945041">
                                                      <w:marLeft w:val="0"/>
                                                      <w:marRight w:val="0"/>
                                                      <w:marTop w:val="0"/>
                                                      <w:marBottom w:val="0"/>
                                                      <w:divBdr>
                                                        <w:top w:val="none" w:sz="0" w:space="0" w:color="auto"/>
                                                        <w:left w:val="none" w:sz="0" w:space="0" w:color="auto"/>
                                                        <w:bottom w:val="none" w:sz="0" w:space="0" w:color="auto"/>
                                                        <w:right w:val="none" w:sz="0" w:space="0" w:color="auto"/>
                                                      </w:divBdr>
                                                      <w:divsChild>
                                                        <w:div w:id="278806859">
                                                          <w:marLeft w:val="0"/>
                                                          <w:marRight w:val="0"/>
                                                          <w:marTop w:val="0"/>
                                                          <w:marBottom w:val="0"/>
                                                          <w:divBdr>
                                                            <w:top w:val="none" w:sz="0" w:space="0" w:color="auto"/>
                                                            <w:left w:val="none" w:sz="0" w:space="0" w:color="auto"/>
                                                            <w:bottom w:val="none" w:sz="0" w:space="0" w:color="auto"/>
                                                            <w:right w:val="none" w:sz="0" w:space="0" w:color="auto"/>
                                                          </w:divBdr>
                                                          <w:divsChild>
                                                            <w:div w:id="8557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9894">
                                                  <w:marLeft w:val="0"/>
                                                  <w:marRight w:val="0"/>
                                                  <w:marTop w:val="0"/>
                                                  <w:marBottom w:val="0"/>
                                                  <w:divBdr>
                                                    <w:top w:val="none" w:sz="0" w:space="0" w:color="auto"/>
                                                    <w:left w:val="none" w:sz="0" w:space="0" w:color="auto"/>
                                                    <w:bottom w:val="none" w:sz="0" w:space="0" w:color="auto"/>
                                                    <w:right w:val="none" w:sz="0" w:space="0" w:color="auto"/>
                                                  </w:divBdr>
                                                  <w:divsChild>
                                                    <w:div w:id="1472140200">
                                                      <w:marLeft w:val="0"/>
                                                      <w:marRight w:val="0"/>
                                                      <w:marTop w:val="0"/>
                                                      <w:marBottom w:val="0"/>
                                                      <w:divBdr>
                                                        <w:top w:val="none" w:sz="0" w:space="0" w:color="auto"/>
                                                        <w:left w:val="none" w:sz="0" w:space="0" w:color="auto"/>
                                                        <w:bottom w:val="none" w:sz="0" w:space="0" w:color="auto"/>
                                                        <w:right w:val="none" w:sz="0" w:space="0" w:color="auto"/>
                                                      </w:divBdr>
                                                      <w:divsChild>
                                                        <w:div w:id="128867503">
                                                          <w:marLeft w:val="0"/>
                                                          <w:marRight w:val="0"/>
                                                          <w:marTop w:val="0"/>
                                                          <w:marBottom w:val="0"/>
                                                          <w:divBdr>
                                                            <w:top w:val="none" w:sz="0" w:space="0" w:color="auto"/>
                                                            <w:left w:val="none" w:sz="0" w:space="0" w:color="auto"/>
                                                            <w:bottom w:val="none" w:sz="0" w:space="0" w:color="auto"/>
                                                            <w:right w:val="none" w:sz="0" w:space="0" w:color="auto"/>
                                                          </w:divBdr>
                                                        </w:div>
                                                        <w:div w:id="14484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2404">
                                                  <w:marLeft w:val="0"/>
                                                  <w:marRight w:val="0"/>
                                                  <w:marTop w:val="0"/>
                                                  <w:marBottom w:val="0"/>
                                                  <w:divBdr>
                                                    <w:top w:val="none" w:sz="0" w:space="0" w:color="auto"/>
                                                    <w:left w:val="none" w:sz="0" w:space="0" w:color="auto"/>
                                                    <w:bottom w:val="single" w:sz="6" w:space="0" w:color="DADCE0"/>
                                                    <w:right w:val="none" w:sz="0" w:space="0" w:color="auto"/>
                                                  </w:divBdr>
                                                  <w:divsChild>
                                                    <w:div w:id="1453748385">
                                                      <w:marLeft w:val="0"/>
                                                      <w:marRight w:val="0"/>
                                                      <w:marTop w:val="0"/>
                                                      <w:marBottom w:val="0"/>
                                                      <w:divBdr>
                                                        <w:top w:val="none" w:sz="0" w:space="0" w:color="auto"/>
                                                        <w:left w:val="none" w:sz="0" w:space="0" w:color="auto"/>
                                                        <w:bottom w:val="none" w:sz="0" w:space="0" w:color="auto"/>
                                                        <w:right w:val="none" w:sz="0" w:space="0" w:color="auto"/>
                                                      </w:divBdr>
                                                      <w:divsChild>
                                                        <w:div w:id="400907559">
                                                          <w:marLeft w:val="0"/>
                                                          <w:marRight w:val="0"/>
                                                          <w:marTop w:val="0"/>
                                                          <w:marBottom w:val="0"/>
                                                          <w:divBdr>
                                                            <w:top w:val="none" w:sz="0" w:space="0" w:color="auto"/>
                                                            <w:left w:val="none" w:sz="0" w:space="0" w:color="auto"/>
                                                            <w:bottom w:val="none" w:sz="0" w:space="0" w:color="auto"/>
                                                            <w:right w:val="none" w:sz="0" w:space="0" w:color="auto"/>
                                                          </w:divBdr>
                                                        </w:div>
                                                        <w:div w:id="6561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0129">
                                                  <w:marLeft w:val="0"/>
                                                  <w:marRight w:val="0"/>
                                                  <w:marTop w:val="0"/>
                                                  <w:marBottom w:val="0"/>
                                                  <w:divBdr>
                                                    <w:top w:val="none" w:sz="0" w:space="0" w:color="auto"/>
                                                    <w:left w:val="none" w:sz="0" w:space="0" w:color="auto"/>
                                                    <w:bottom w:val="single" w:sz="6" w:space="0" w:color="DADCE0"/>
                                                    <w:right w:val="none" w:sz="0" w:space="0" w:color="auto"/>
                                                  </w:divBdr>
                                                  <w:divsChild>
                                                    <w:div w:id="390231248">
                                                      <w:marLeft w:val="0"/>
                                                      <w:marRight w:val="0"/>
                                                      <w:marTop w:val="0"/>
                                                      <w:marBottom w:val="0"/>
                                                      <w:divBdr>
                                                        <w:top w:val="none" w:sz="0" w:space="0" w:color="auto"/>
                                                        <w:left w:val="none" w:sz="0" w:space="0" w:color="auto"/>
                                                        <w:bottom w:val="none" w:sz="0" w:space="0" w:color="auto"/>
                                                        <w:right w:val="none" w:sz="0" w:space="0" w:color="auto"/>
                                                      </w:divBdr>
                                                      <w:divsChild>
                                                        <w:div w:id="1860198186">
                                                          <w:marLeft w:val="0"/>
                                                          <w:marRight w:val="0"/>
                                                          <w:marTop w:val="0"/>
                                                          <w:marBottom w:val="0"/>
                                                          <w:divBdr>
                                                            <w:top w:val="none" w:sz="0" w:space="0" w:color="auto"/>
                                                            <w:left w:val="none" w:sz="0" w:space="0" w:color="auto"/>
                                                            <w:bottom w:val="none" w:sz="0" w:space="0" w:color="auto"/>
                                                            <w:right w:val="none" w:sz="0" w:space="0" w:color="auto"/>
                                                          </w:divBdr>
                                                        </w:div>
                                                        <w:div w:id="18928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6185">
                                              <w:marLeft w:val="0"/>
                                              <w:marRight w:val="0"/>
                                              <w:marTop w:val="0"/>
                                              <w:marBottom w:val="0"/>
                                              <w:divBdr>
                                                <w:top w:val="none" w:sz="0" w:space="0" w:color="auto"/>
                                                <w:left w:val="none" w:sz="0" w:space="0" w:color="auto"/>
                                                <w:bottom w:val="none" w:sz="0" w:space="0" w:color="auto"/>
                                                <w:right w:val="none" w:sz="0" w:space="0" w:color="auto"/>
                                              </w:divBdr>
                                              <w:divsChild>
                                                <w:div w:id="156305119">
                                                  <w:marLeft w:val="0"/>
                                                  <w:marRight w:val="0"/>
                                                  <w:marTop w:val="0"/>
                                                  <w:marBottom w:val="0"/>
                                                  <w:divBdr>
                                                    <w:top w:val="none" w:sz="0" w:space="0" w:color="auto"/>
                                                    <w:left w:val="none" w:sz="0" w:space="0" w:color="auto"/>
                                                    <w:bottom w:val="single" w:sz="6" w:space="0" w:color="DADCE0"/>
                                                    <w:right w:val="none" w:sz="0" w:space="0" w:color="auto"/>
                                                  </w:divBdr>
                                                  <w:divsChild>
                                                    <w:div w:id="1599943997">
                                                      <w:marLeft w:val="0"/>
                                                      <w:marRight w:val="0"/>
                                                      <w:marTop w:val="0"/>
                                                      <w:marBottom w:val="0"/>
                                                      <w:divBdr>
                                                        <w:top w:val="none" w:sz="0" w:space="0" w:color="auto"/>
                                                        <w:left w:val="none" w:sz="0" w:space="0" w:color="auto"/>
                                                        <w:bottom w:val="none" w:sz="0" w:space="0" w:color="auto"/>
                                                        <w:right w:val="none" w:sz="0" w:space="0" w:color="auto"/>
                                                      </w:divBdr>
                                                      <w:divsChild>
                                                        <w:div w:id="811405809">
                                                          <w:marLeft w:val="0"/>
                                                          <w:marRight w:val="0"/>
                                                          <w:marTop w:val="0"/>
                                                          <w:marBottom w:val="0"/>
                                                          <w:divBdr>
                                                            <w:top w:val="none" w:sz="0" w:space="0" w:color="auto"/>
                                                            <w:left w:val="none" w:sz="0" w:space="0" w:color="auto"/>
                                                            <w:bottom w:val="none" w:sz="0" w:space="0" w:color="auto"/>
                                                            <w:right w:val="none" w:sz="0" w:space="0" w:color="auto"/>
                                                          </w:divBdr>
                                                        </w:div>
                                                        <w:div w:id="14904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6202">
                                                  <w:marLeft w:val="0"/>
                                                  <w:marRight w:val="0"/>
                                                  <w:marTop w:val="0"/>
                                                  <w:marBottom w:val="0"/>
                                                  <w:divBdr>
                                                    <w:top w:val="none" w:sz="0" w:space="0" w:color="auto"/>
                                                    <w:left w:val="none" w:sz="0" w:space="0" w:color="auto"/>
                                                    <w:bottom w:val="none" w:sz="0" w:space="0" w:color="auto"/>
                                                    <w:right w:val="none" w:sz="0" w:space="0" w:color="auto"/>
                                                  </w:divBdr>
                                                  <w:divsChild>
                                                    <w:div w:id="1201163784">
                                                      <w:marLeft w:val="0"/>
                                                      <w:marRight w:val="0"/>
                                                      <w:marTop w:val="0"/>
                                                      <w:marBottom w:val="0"/>
                                                      <w:divBdr>
                                                        <w:top w:val="none" w:sz="0" w:space="0" w:color="auto"/>
                                                        <w:left w:val="none" w:sz="0" w:space="0" w:color="auto"/>
                                                        <w:bottom w:val="none" w:sz="0" w:space="0" w:color="auto"/>
                                                        <w:right w:val="none" w:sz="0" w:space="0" w:color="auto"/>
                                                      </w:divBdr>
                                                      <w:divsChild>
                                                        <w:div w:id="419834731">
                                                          <w:marLeft w:val="0"/>
                                                          <w:marRight w:val="0"/>
                                                          <w:marTop w:val="0"/>
                                                          <w:marBottom w:val="0"/>
                                                          <w:divBdr>
                                                            <w:top w:val="none" w:sz="0" w:space="0" w:color="auto"/>
                                                            <w:left w:val="none" w:sz="0" w:space="0" w:color="auto"/>
                                                            <w:bottom w:val="none" w:sz="0" w:space="0" w:color="auto"/>
                                                            <w:right w:val="none" w:sz="0" w:space="0" w:color="auto"/>
                                                          </w:divBdr>
                                                        </w:div>
                                                        <w:div w:id="7383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1954">
                                                  <w:marLeft w:val="0"/>
                                                  <w:marRight w:val="0"/>
                                                  <w:marTop w:val="0"/>
                                                  <w:marBottom w:val="0"/>
                                                  <w:divBdr>
                                                    <w:top w:val="none" w:sz="0" w:space="0" w:color="auto"/>
                                                    <w:left w:val="none" w:sz="0" w:space="0" w:color="auto"/>
                                                    <w:bottom w:val="single" w:sz="6" w:space="0" w:color="DADCE0"/>
                                                    <w:right w:val="none" w:sz="0" w:space="0" w:color="auto"/>
                                                  </w:divBdr>
                                                  <w:divsChild>
                                                    <w:div w:id="315690216">
                                                      <w:marLeft w:val="0"/>
                                                      <w:marRight w:val="0"/>
                                                      <w:marTop w:val="0"/>
                                                      <w:marBottom w:val="0"/>
                                                      <w:divBdr>
                                                        <w:top w:val="none" w:sz="0" w:space="0" w:color="auto"/>
                                                        <w:left w:val="none" w:sz="0" w:space="0" w:color="auto"/>
                                                        <w:bottom w:val="none" w:sz="0" w:space="0" w:color="auto"/>
                                                        <w:right w:val="none" w:sz="0" w:space="0" w:color="auto"/>
                                                      </w:divBdr>
                                                      <w:divsChild>
                                                        <w:div w:id="1490445351">
                                                          <w:marLeft w:val="0"/>
                                                          <w:marRight w:val="0"/>
                                                          <w:marTop w:val="0"/>
                                                          <w:marBottom w:val="0"/>
                                                          <w:divBdr>
                                                            <w:top w:val="none" w:sz="0" w:space="0" w:color="auto"/>
                                                            <w:left w:val="none" w:sz="0" w:space="0" w:color="auto"/>
                                                            <w:bottom w:val="none" w:sz="0" w:space="0" w:color="auto"/>
                                                            <w:right w:val="none" w:sz="0" w:space="0" w:color="auto"/>
                                                          </w:divBdr>
                                                        </w:div>
                                                        <w:div w:id="15212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6919">
                                                  <w:marLeft w:val="0"/>
                                                  <w:marRight w:val="0"/>
                                                  <w:marTop w:val="0"/>
                                                  <w:marBottom w:val="0"/>
                                                  <w:divBdr>
                                                    <w:top w:val="none" w:sz="0" w:space="0" w:color="auto"/>
                                                    <w:left w:val="none" w:sz="0" w:space="0" w:color="auto"/>
                                                    <w:bottom w:val="none" w:sz="0" w:space="0" w:color="auto"/>
                                                    <w:right w:val="none" w:sz="0" w:space="0" w:color="auto"/>
                                                  </w:divBdr>
                                                  <w:divsChild>
                                                    <w:div w:id="1613437157">
                                                      <w:marLeft w:val="0"/>
                                                      <w:marRight w:val="0"/>
                                                      <w:marTop w:val="0"/>
                                                      <w:marBottom w:val="0"/>
                                                      <w:divBdr>
                                                        <w:top w:val="none" w:sz="0" w:space="0" w:color="auto"/>
                                                        <w:left w:val="none" w:sz="0" w:space="0" w:color="auto"/>
                                                        <w:bottom w:val="none" w:sz="0" w:space="0" w:color="auto"/>
                                                        <w:right w:val="none" w:sz="0" w:space="0" w:color="auto"/>
                                                      </w:divBdr>
                                                    </w:div>
                                                    <w:div w:id="1954824185">
                                                      <w:marLeft w:val="0"/>
                                                      <w:marRight w:val="0"/>
                                                      <w:marTop w:val="0"/>
                                                      <w:marBottom w:val="0"/>
                                                      <w:divBdr>
                                                        <w:top w:val="none" w:sz="0" w:space="0" w:color="auto"/>
                                                        <w:left w:val="none" w:sz="0" w:space="0" w:color="auto"/>
                                                        <w:bottom w:val="none" w:sz="0" w:space="0" w:color="auto"/>
                                                        <w:right w:val="none" w:sz="0" w:space="0" w:color="auto"/>
                                                      </w:divBdr>
                                                      <w:divsChild>
                                                        <w:div w:id="721447369">
                                                          <w:marLeft w:val="0"/>
                                                          <w:marRight w:val="0"/>
                                                          <w:marTop w:val="0"/>
                                                          <w:marBottom w:val="0"/>
                                                          <w:divBdr>
                                                            <w:top w:val="none" w:sz="0" w:space="0" w:color="auto"/>
                                                            <w:left w:val="none" w:sz="0" w:space="0" w:color="auto"/>
                                                            <w:bottom w:val="none" w:sz="0" w:space="0" w:color="auto"/>
                                                            <w:right w:val="none" w:sz="0" w:space="0" w:color="auto"/>
                                                          </w:divBdr>
                                                          <w:divsChild>
                                                            <w:div w:id="18508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9190310">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664667783">
      <w:bodyDiv w:val="1"/>
      <w:marLeft w:val="0"/>
      <w:marRight w:val="0"/>
      <w:marTop w:val="0"/>
      <w:marBottom w:val="0"/>
      <w:divBdr>
        <w:top w:val="none" w:sz="0" w:space="0" w:color="auto"/>
        <w:left w:val="none" w:sz="0" w:space="0" w:color="auto"/>
        <w:bottom w:val="none" w:sz="0" w:space="0" w:color="auto"/>
        <w:right w:val="none" w:sz="0" w:space="0" w:color="auto"/>
      </w:divBdr>
    </w:div>
    <w:div w:id="672995154">
      <w:bodyDiv w:val="1"/>
      <w:marLeft w:val="0"/>
      <w:marRight w:val="0"/>
      <w:marTop w:val="0"/>
      <w:marBottom w:val="0"/>
      <w:divBdr>
        <w:top w:val="none" w:sz="0" w:space="0" w:color="auto"/>
        <w:left w:val="none" w:sz="0" w:space="0" w:color="auto"/>
        <w:bottom w:val="none" w:sz="0" w:space="0" w:color="auto"/>
        <w:right w:val="none" w:sz="0" w:space="0" w:color="auto"/>
      </w:divBdr>
    </w:div>
    <w:div w:id="787089346">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909268600">
      <w:bodyDiv w:val="1"/>
      <w:marLeft w:val="0"/>
      <w:marRight w:val="0"/>
      <w:marTop w:val="0"/>
      <w:marBottom w:val="0"/>
      <w:divBdr>
        <w:top w:val="none" w:sz="0" w:space="0" w:color="auto"/>
        <w:left w:val="none" w:sz="0" w:space="0" w:color="auto"/>
        <w:bottom w:val="none" w:sz="0" w:space="0" w:color="auto"/>
        <w:right w:val="none" w:sz="0" w:space="0" w:color="auto"/>
      </w:divBdr>
      <w:divsChild>
        <w:div w:id="1312830742">
          <w:marLeft w:val="0"/>
          <w:marRight w:val="0"/>
          <w:marTop w:val="0"/>
          <w:marBottom w:val="0"/>
          <w:divBdr>
            <w:top w:val="none" w:sz="0" w:space="0" w:color="auto"/>
            <w:left w:val="none" w:sz="0" w:space="0" w:color="auto"/>
            <w:bottom w:val="none" w:sz="0" w:space="0" w:color="auto"/>
            <w:right w:val="none" w:sz="0" w:space="0" w:color="auto"/>
          </w:divBdr>
          <w:divsChild>
            <w:div w:id="1016031898">
              <w:marLeft w:val="0"/>
              <w:marRight w:val="0"/>
              <w:marTop w:val="0"/>
              <w:marBottom w:val="0"/>
              <w:divBdr>
                <w:top w:val="none" w:sz="0" w:space="0" w:color="auto"/>
                <w:left w:val="none" w:sz="0" w:space="0" w:color="auto"/>
                <w:bottom w:val="none" w:sz="0" w:space="0" w:color="auto"/>
                <w:right w:val="none" w:sz="0" w:space="0" w:color="auto"/>
              </w:divBdr>
              <w:divsChild>
                <w:div w:id="1926188589">
                  <w:marLeft w:val="0"/>
                  <w:marRight w:val="0"/>
                  <w:marTop w:val="0"/>
                  <w:marBottom w:val="0"/>
                  <w:divBdr>
                    <w:top w:val="none" w:sz="0" w:space="0" w:color="auto"/>
                    <w:left w:val="none" w:sz="0" w:space="0" w:color="auto"/>
                    <w:bottom w:val="none" w:sz="0" w:space="0" w:color="auto"/>
                    <w:right w:val="none" w:sz="0" w:space="0" w:color="auto"/>
                  </w:divBdr>
                  <w:divsChild>
                    <w:div w:id="1524632093">
                      <w:marLeft w:val="0"/>
                      <w:marRight w:val="0"/>
                      <w:marTop w:val="0"/>
                      <w:marBottom w:val="0"/>
                      <w:divBdr>
                        <w:top w:val="none" w:sz="0" w:space="0" w:color="auto"/>
                        <w:left w:val="none" w:sz="0" w:space="0" w:color="auto"/>
                        <w:bottom w:val="none" w:sz="0" w:space="0" w:color="auto"/>
                        <w:right w:val="none" w:sz="0" w:space="0" w:color="auto"/>
                      </w:divBdr>
                      <w:divsChild>
                        <w:div w:id="2134202870">
                          <w:marLeft w:val="0"/>
                          <w:marRight w:val="0"/>
                          <w:marTop w:val="0"/>
                          <w:marBottom w:val="0"/>
                          <w:divBdr>
                            <w:top w:val="none" w:sz="0" w:space="0" w:color="auto"/>
                            <w:left w:val="none" w:sz="0" w:space="0" w:color="auto"/>
                            <w:bottom w:val="none" w:sz="0" w:space="0" w:color="auto"/>
                            <w:right w:val="none" w:sz="0" w:space="0" w:color="auto"/>
                          </w:divBdr>
                          <w:divsChild>
                            <w:div w:id="1618369769">
                              <w:marLeft w:val="0"/>
                              <w:marRight w:val="0"/>
                              <w:marTop w:val="0"/>
                              <w:marBottom w:val="0"/>
                              <w:divBdr>
                                <w:top w:val="none" w:sz="0" w:space="0" w:color="auto"/>
                                <w:left w:val="none" w:sz="0" w:space="0" w:color="auto"/>
                                <w:bottom w:val="none" w:sz="0" w:space="0" w:color="auto"/>
                                <w:right w:val="none" w:sz="0" w:space="0" w:color="auto"/>
                              </w:divBdr>
                              <w:divsChild>
                                <w:div w:id="1210456972">
                                  <w:marLeft w:val="0"/>
                                  <w:marRight w:val="0"/>
                                  <w:marTop w:val="0"/>
                                  <w:marBottom w:val="0"/>
                                  <w:divBdr>
                                    <w:top w:val="none" w:sz="0" w:space="0" w:color="auto"/>
                                    <w:left w:val="none" w:sz="0" w:space="0" w:color="auto"/>
                                    <w:bottom w:val="none" w:sz="0" w:space="0" w:color="auto"/>
                                    <w:right w:val="none" w:sz="0" w:space="0" w:color="auto"/>
                                  </w:divBdr>
                                  <w:divsChild>
                                    <w:div w:id="1650939011">
                                      <w:marLeft w:val="0"/>
                                      <w:marRight w:val="0"/>
                                      <w:marTop w:val="0"/>
                                      <w:marBottom w:val="0"/>
                                      <w:divBdr>
                                        <w:top w:val="none" w:sz="0" w:space="0" w:color="auto"/>
                                        <w:left w:val="none" w:sz="0" w:space="0" w:color="auto"/>
                                        <w:bottom w:val="none" w:sz="0" w:space="0" w:color="auto"/>
                                        <w:right w:val="none" w:sz="0" w:space="0" w:color="auto"/>
                                      </w:divBdr>
                                      <w:divsChild>
                                        <w:div w:id="1027026159">
                                          <w:marLeft w:val="0"/>
                                          <w:marRight w:val="0"/>
                                          <w:marTop w:val="0"/>
                                          <w:marBottom w:val="0"/>
                                          <w:divBdr>
                                            <w:top w:val="none" w:sz="0" w:space="0" w:color="auto"/>
                                            <w:left w:val="none" w:sz="0" w:space="0" w:color="auto"/>
                                            <w:bottom w:val="none" w:sz="0" w:space="0" w:color="auto"/>
                                            <w:right w:val="none" w:sz="0" w:space="0" w:color="auto"/>
                                          </w:divBdr>
                                          <w:divsChild>
                                            <w:div w:id="402416930">
                                              <w:marLeft w:val="0"/>
                                              <w:marRight w:val="0"/>
                                              <w:marTop w:val="0"/>
                                              <w:marBottom w:val="0"/>
                                              <w:divBdr>
                                                <w:top w:val="none" w:sz="0" w:space="0" w:color="auto"/>
                                                <w:left w:val="none" w:sz="0" w:space="0" w:color="auto"/>
                                                <w:bottom w:val="none" w:sz="0" w:space="0" w:color="auto"/>
                                                <w:right w:val="none" w:sz="0" w:space="0" w:color="auto"/>
                                              </w:divBdr>
                                              <w:divsChild>
                                                <w:div w:id="260528040">
                                                  <w:marLeft w:val="0"/>
                                                  <w:marRight w:val="0"/>
                                                  <w:marTop w:val="0"/>
                                                  <w:marBottom w:val="0"/>
                                                  <w:divBdr>
                                                    <w:top w:val="none" w:sz="0" w:space="0" w:color="auto"/>
                                                    <w:left w:val="none" w:sz="0" w:space="0" w:color="auto"/>
                                                    <w:bottom w:val="single" w:sz="6" w:space="0" w:color="DADCE0"/>
                                                    <w:right w:val="none" w:sz="0" w:space="0" w:color="auto"/>
                                                  </w:divBdr>
                                                  <w:divsChild>
                                                    <w:div w:id="573664507">
                                                      <w:marLeft w:val="0"/>
                                                      <w:marRight w:val="0"/>
                                                      <w:marTop w:val="0"/>
                                                      <w:marBottom w:val="0"/>
                                                      <w:divBdr>
                                                        <w:top w:val="none" w:sz="0" w:space="0" w:color="auto"/>
                                                        <w:left w:val="none" w:sz="0" w:space="0" w:color="auto"/>
                                                        <w:bottom w:val="none" w:sz="0" w:space="0" w:color="auto"/>
                                                        <w:right w:val="none" w:sz="0" w:space="0" w:color="auto"/>
                                                      </w:divBdr>
                                                      <w:divsChild>
                                                        <w:div w:id="545259581">
                                                          <w:marLeft w:val="0"/>
                                                          <w:marRight w:val="0"/>
                                                          <w:marTop w:val="0"/>
                                                          <w:marBottom w:val="0"/>
                                                          <w:divBdr>
                                                            <w:top w:val="none" w:sz="0" w:space="0" w:color="auto"/>
                                                            <w:left w:val="none" w:sz="0" w:space="0" w:color="auto"/>
                                                            <w:bottom w:val="none" w:sz="0" w:space="0" w:color="auto"/>
                                                            <w:right w:val="none" w:sz="0" w:space="0" w:color="auto"/>
                                                          </w:divBdr>
                                                        </w:div>
                                                        <w:div w:id="16597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7986">
                                                  <w:marLeft w:val="0"/>
                                                  <w:marRight w:val="0"/>
                                                  <w:marTop w:val="0"/>
                                                  <w:marBottom w:val="0"/>
                                                  <w:divBdr>
                                                    <w:top w:val="none" w:sz="0" w:space="0" w:color="auto"/>
                                                    <w:left w:val="none" w:sz="0" w:space="0" w:color="auto"/>
                                                    <w:bottom w:val="single" w:sz="6" w:space="0" w:color="DADCE0"/>
                                                    <w:right w:val="none" w:sz="0" w:space="0" w:color="auto"/>
                                                  </w:divBdr>
                                                  <w:divsChild>
                                                    <w:div w:id="193345537">
                                                      <w:marLeft w:val="0"/>
                                                      <w:marRight w:val="0"/>
                                                      <w:marTop w:val="0"/>
                                                      <w:marBottom w:val="0"/>
                                                      <w:divBdr>
                                                        <w:top w:val="none" w:sz="0" w:space="0" w:color="auto"/>
                                                        <w:left w:val="none" w:sz="0" w:space="0" w:color="auto"/>
                                                        <w:bottom w:val="none" w:sz="0" w:space="0" w:color="auto"/>
                                                        <w:right w:val="none" w:sz="0" w:space="0" w:color="auto"/>
                                                      </w:divBdr>
                                                      <w:divsChild>
                                                        <w:div w:id="1491605356">
                                                          <w:marLeft w:val="0"/>
                                                          <w:marRight w:val="0"/>
                                                          <w:marTop w:val="0"/>
                                                          <w:marBottom w:val="0"/>
                                                          <w:divBdr>
                                                            <w:top w:val="none" w:sz="0" w:space="0" w:color="auto"/>
                                                            <w:left w:val="none" w:sz="0" w:space="0" w:color="auto"/>
                                                            <w:bottom w:val="none" w:sz="0" w:space="0" w:color="auto"/>
                                                            <w:right w:val="none" w:sz="0" w:space="0" w:color="auto"/>
                                                          </w:divBdr>
                                                        </w:div>
                                                        <w:div w:id="18575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0249">
                                                  <w:marLeft w:val="0"/>
                                                  <w:marRight w:val="0"/>
                                                  <w:marTop w:val="0"/>
                                                  <w:marBottom w:val="0"/>
                                                  <w:divBdr>
                                                    <w:top w:val="none" w:sz="0" w:space="0" w:color="auto"/>
                                                    <w:left w:val="none" w:sz="0" w:space="0" w:color="auto"/>
                                                    <w:bottom w:val="none" w:sz="0" w:space="0" w:color="auto"/>
                                                    <w:right w:val="none" w:sz="0" w:space="0" w:color="auto"/>
                                                  </w:divBdr>
                                                  <w:divsChild>
                                                    <w:div w:id="1471050079">
                                                      <w:marLeft w:val="0"/>
                                                      <w:marRight w:val="0"/>
                                                      <w:marTop w:val="0"/>
                                                      <w:marBottom w:val="0"/>
                                                      <w:divBdr>
                                                        <w:top w:val="none" w:sz="0" w:space="0" w:color="auto"/>
                                                        <w:left w:val="none" w:sz="0" w:space="0" w:color="auto"/>
                                                        <w:bottom w:val="none" w:sz="0" w:space="0" w:color="auto"/>
                                                        <w:right w:val="none" w:sz="0" w:space="0" w:color="auto"/>
                                                      </w:divBdr>
                                                      <w:divsChild>
                                                        <w:div w:id="1779520937">
                                                          <w:marLeft w:val="0"/>
                                                          <w:marRight w:val="0"/>
                                                          <w:marTop w:val="0"/>
                                                          <w:marBottom w:val="0"/>
                                                          <w:divBdr>
                                                            <w:top w:val="none" w:sz="0" w:space="0" w:color="auto"/>
                                                            <w:left w:val="none" w:sz="0" w:space="0" w:color="auto"/>
                                                            <w:bottom w:val="none" w:sz="0" w:space="0" w:color="auto"/>
                                                            <w:right w:val="none" w:sz="0" w:space="0" w:color="auto"/>
                                                          </w:divBdr>
                                                          <w:divsChild>
                                                            <w:div w:id="19531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4852">
                                                      <w:marLeft w:val="0"/>
                                                      <w:marRight w:val="0"/>
                                                      <w:marTop w:val="0"/>
                                                      <w:marBottom w:val="0"/>
                                                      <w:divBdr>
                                                        <w:top w:val="none" w:sz="0" w:space="0" w:color="auto"/>
                                                        <w:left w:val="none" w:sz="0" w:space="0" w:color="auto"/>
                                                        <w:bottom w:val="none" w:sz="0" w:space="0" w:color="auto"/>
                                                        <w:right w:val="none" w:sz="0" w:space="0" w:color="auto"/>
                                                      </w:divBdr>
                                                    </w:div>
                                                  </w:divsChild>
                                                </w:div>
                                                <w:div w:id="612133732">
                                                  <w:marLeft w:val="0"/>
                                                  <w:marRight w:val="0"/>
                                                  <w:marTop w:val="0"/>
                                                  <w:marBottom w:val="0"/>
                                                  <w:divBdr>
                                                    <w:top w:val="none" w:sz="0" w:space="0" w:color="auto"/>
                                                    <w:left w:val="none" w:sz="0" w:space="0" w:color="auto"/>
                                                    <w:bottom w:val="none" w:sz="0" w:space="0" w:color="auto"/>
                                                    <w:right w:val="none" w:sz="0" w:space="0" w:color="auto"/>
                                                  </w:divBdr>
                                                  <w:divsChild>
                                                    <w:div w:id="1468009650">
                                                      <w:marLeft w:val="0"/>
                                                      <w:marRight w:val="0"/>
                                                      <w:marTop w:val="0"/>
                                                      <w:marBottom w:val="0"/>
                                                      <w:divBdr>
                                                        <w:top w:val="none" w:sz="0" w:space="0" w:color="auto"/>
                                                        <w:left w:val="none" w:sz="0" w:space="0" w:color="auto"/>
                                                        <w:bottom w:val="none" w:sz="0" w:space="0" w:color="auto"/>
                                                        <w:right w:val="none" w:sz="0" w:space="0" w:color="auto"/>
                                                      </w:divBdr>
                                                      <w:divsChild>
                                                        <w:div w:id="375785965">
                                                          <w:marLeft w:val="0"/>
                                                          <w:marRight w:val="0"/>
                                                          <w:marTop w:val="0"/>
                                                          <w:marBottom w:val="0"/>
                                                          <w:divBdr>
                                                            <w:top w:val="none" w:sz="0" w:space="0" w:color="auto"/>
                                                            <w:left w:val="none" w:sz="0" w:space="0" w:color="auto"/>
                                                            <w:bottom w:val="none" w:sz="0" w:space="0" w:color="auto"/>
                                                            <w:right w:val="none" w:sz="0" w:space="0" w:color="auto"/>
                                                          </w:divBdr>
                                                        </w:div>
                                                        <w:div w:id="17061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4383">
                                              <w:marLeft w:val="0"/>
                                              <w:marRight w:val="0"/>
                                              <w:marTop w:val="0"/>
                                              <w:marBottom w:val="0"/>
                                              <w:divBdr>
                                                <w:top w:val="none" w:sz="0" w:space="0" w:color="auto"/>
                                                <w:left w:val="none" w:sz="0" w:space="0" w:color="auto"/>
                                                <w:bottom w:val="none" w:sz="0" w:space="0" w:color="auto"/>
                                                <w:right w:val="none" w:sz="0" w:space="0" w:color="auto"/>
                                              </w:divBdr>
                                              <w:divsChild>
                                                <w:div w:id="48693659">
                                                  <w:marLeft w:val="0"/>
                                                  <w:marRight w:val="0"/>
                                                  <w:marTop w:val="0"/>
                                                  <w:marBottom w:val="0"/>
                                                  <w:divBdr>
                                                    <w:top w:val="none" w:sz="0" w:space="0" w:color="auto"/>
                                                    <w:left w:val="none" w:sz="0" w:space="0" w:color="auto"/>
                                                    <w:bottom w:val="none" w:sz="0" w:space="0" w:color="auto"/>
                                                    <w:right w:val="none" w:sz="0" w:space="0" w:color="auto"/>
                                                  </w:divBdr>
                                                  <w:divsChild>
                                                    <w:div w:id="418984830">
                                                      <w:marLeft w:val="0"/>
                                                      <w:marRight w:val="0"/>
                                                      <w:marTop w:val="0"/>
                                                      <w:marBottom w:val="0"/>
                                                      <w:divBdr>
                                                        <w:top w:val="none" w:sz="0" w:space="0" w:color="auto"/>
                                                        <w:left w:val="none" w:sz="0" w:space="0" w:color="auto"/>
                                                        <w:bottom w:val="none" w:sz="0" w:space="0" w:color="auto"/>
                                                        <w:right w:val="none" w:sz="0" w:space="0" w:color="auto"/>
                                                      </w:divBdr>
                                                      <w:divsChild>
                                                        <w:div w:id="635724551">
                                                          <w:marLeft w:val="0"/>
                                                          <w:marRight w:val="0"/>
                                                          <w:marTop w:val="0"/>
                                                          <w:marBottom w:val="0"/>
                                                          <w:divBdr>
                                                            <w:top w:val="none" w:sz="0" w:space="0" w:color="auto"/>
                                                            <w:left w:val="none" w:sz="0" w:space="0" w:color="auto"/>
                                                            <w:bottom w:val="none" w:sz="0" w:space="0" w:color="auto"/>
                                                            <w:right w:val="none" w:sz="0" w:space="0" w:color="auto"/>
                                                          </w:divBdr>
                                                        </w:div>
                                                        <w:div w:id="18893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8615">
                                                  <w:marLeft w:val="0"/>
                                                  <w:marRight w:val="0"/>
                                                  <w:marTop w:val="0"/>
                                                  <w:marBottom w:val="0"/>
                                                  <w:divBdr>
                                                    <w:top w:val="none" w:sz="0" w:space="0" w:color="auto"/>
                                                    <w:left w:val="none" w:sz="0" w:space="0" w:color="auto"/>
                                                    <w:bottom w:val="none" w:sz="0" w:space="0" w:color="auto"/>
                                                    <w:right w:val="none" w:sz="0" w:space="0" w:color="auto"/>
                                                  </w:divBdr>
                                                  <w:divsChild>
                                                    <w:div w:id="1892813027">
                                                      <w:marLeft w:val="0"/>
                                                      <w:marRight w:val="0"/>
                                                      <w:marTop w:val="0"/>
                                                      <w:marBottom w:val="0"/>
                                                      <w:divBdr>
                                                        <w:top w:val="none" w:sz="0" w:space="0" w:color="auto"/>
                                                        <w:left w:val="none" w:sz="0" w:space="0" w:color="auto"/>
                                                        <w:bottom w:val="none" w:sz="0" w:space="0" w:color="auto"/>
                                                        <w:right w:val="none" w:sz="0" w:space="0" w:color="auto"/>
                                                      </w:divBdr>
                                                    </w:div>
                                                    <w:div w:id="2008556756">
                                                      <w:marLeft w:val="0"/>
                                                      <w:marRight w:val="0"/>
                                                      <w:marTop w:val="0"/>
                                                      <w:marBottom w:val="0"/>
                                                      <w:divBdr>
                                                        <w:top w:val="none" w:sz="0" w:space="0" w:color="auto"/>
                                                        <w:left w:val="none" w:sz="0" w:space="0" w:color="auto"/>
                                                        <w:bottom w:val="none" w:sz="0" w:space="0" w:color="auto"/>
                                                        <w:right w:val="none" w:sz="0" w:space="0" w:color="auto"/>
                                                      </w:divBdr>
                                                      <w:divsChild>
                                                        <w:div w:id="1568489012">
                                                          <w:marLeft w:val="0"/>
                                                          <w:marRight w:val="0"/>
                                                          <w:marTop w:val="0"/>
                                                          <w:marBottom w:val="0"/>
                                                          <w:divBdr>
                                                            <w:top w:val="none" w:sz="0" w:space="0" w:color="auto"/>
                                                            <w:left w:val="none" w:sz="0" w:space="0" w:color="auto"/>
                                                            <w:bottom w:val="none" w:sz="0" w:space="0" w:color="auto"/>
                                                            <w:right w:val="none" w:sz="0" w:space="0" w:color="auto"/>
                                                          </w:divBdr>
                                                          <w:divsChild>
                                                            <w:div w:id="467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44395">
                                              <w:marLeft w:val="0"/>
                                              <w:marRight w:val="0"/>
                                              <w:marTop w:val="0"/>
                                              <w:marBottom w:val="0"/>
                                              <w:divBdr>
                                                <w:top w:val="none" w:sz="0" w:space="0" w:color="auto"/>
                                                <w:left w:val="none" w:sz="0" w:space="0" w:color="auto"/>
                                                <w:bottom w:val="none" w:sz="0" w:space="0" w:color="auto"/>
                                                <w:right w:val="none" w:sz="0" w:space="0" w:color="auto"/>
                                              </w:divBdr>
                                              <w:divsChild>
                                                <w:div w:id="427773496">
                                                  <w:marLeft w:val="0"/>
                                                  <w:marRight w:val="0"/>
                                                  <w:marTop w:val="0"/>
                                                  <w:marBottom w:val="0"/>
                                                  <w:divBdr>
                                                    <w:top w:val="none" w:sz="0" w:space="0" w:color="auto"/>
                                                    <w:left w:val="none" w:sz="0" w:space="0" w:color="auto"/>
                                                    <w:bottom w:val="single" w:sz="6" w:space="0" w:color="DADCE0"/>
                                                    <w:right w:val="none" w:sz="0" w:space="0" w:color="auto"/>
                                                  </w:divBdr>
                                                  <w:divsChild>
                                                    <w:div w:id="1836607973">
                                                      <w:marLeft w:val="0"/>
                                                      <w:marRight w:val="0"/>
                                                      <w:marTop w:val="0"/>
                                                      <w:marBottom w:val="0"/>
                                                      <w:divBdr>
                                                        <w:top w:val="none" w:sz="0" w:space="0" w:color="auto"/>
                                                        <w:left w:val="none" w:sz="0" w:space="0" w:color="auto"/>
                                                        <w:bottom w:val="none" w:sz="0" w:space="0" w:color="auto"/>
                                                        <w:right w:val="none" w:sz="0" w:space="0" w:color="auto"/>
                                                      </w:divBdr>
                                                      <w:divsChild>
                                                        <w:div w:id="970330419">
                                                          <w:marLeft w:val="0"/>
                                                          <w:marRight w:val="0"/>
                                                          <w:marTop w:val="0"/>
                                                          <w:marBottom w:val="0"/>
                                                          <w:divBdr>
                                                            <w:top w:val="none" w:sz="0" w:space="0" w:color="auto"/>
                                                            <w:left w:val="none" w:sz="0" w:space="0" w:color="auto"/>
                                                            <w:bottom w:val="none" w:sz="0" w:space="0" w:color="auto"/>
                                                            <w:right w:val="none" w:sz="0" w:space="0" w:color="auto"/>
                                                          </w:divBdr>
                                                        </w:div>
                                                        <w:div w:id="16028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495">
                                                  <w:marLeft w:val="0"/>
                                                  <w:marRight w:val="0"/>
                                                  <w:marTop w:val="0"/>
                                                  <w:marBottom w:val="0"/>
                                                  <w:divBdr>
                                                    <w:top w:val="none" w:sz="0" w:space="0" w:color="auto"/>
                                                    <w:left w:val="none" w:sz="0" w:space="0" w:color="auto"/>
                                                    <w:bottom w:val="none" w:sz="0" w:space="0" w:color="auto"/>
                                                    <w:right w:val="none" w:sz="0" w:space="0" w:color="auto"/>
                                                  </w:divBdr>
                                                  <w:divsChild>
                                                    <w:div w:id="938559741">
                                                      <w:marLeft w:val="0"/>
                                                      <w:marRight w:val="0"/>
                                                      <w:marTop w:val="0"/>
                                                      <w:marBottom w:val="0"/>
                                                      <w:divBdr>
                                                        <w:top w:val="none" w:sz="0" w:space="0" w:color="auto"/>
                                                        <w:left w:val="none" w:sz="0" w:space="0" w:color="auto"/>
                                                        <w:bottom w:val="none" w:sz="0" w:space="0" w:color="auto"/>
                                                        <w:right w:val="none" w:sz="0" w:space="0" w:color="auto"/>
                                                      </w:divBdr>
                                                    </w:div>
                                                    <w:div w:id="1501769956">
                                                      <w:marLeft w:val="0"/>
                                                      <w:marRight w:val="0"/>
                                                      <w:marTop w:val="0"/>
                                                      <w:marBottom w:val="0"/>
                                                      <w:divBdr>
                                                        <w:top w:val="none" w:sz="0" w:space="0" w:color="auto"/>
                                                        <w:left w:val="none" w:sz="0" w:space="0" w:color="auto"/>
                                                        <w:bottom w:val="none" w:sz="0" w:space="0" w:color="auto"/>
                                                        <w:right w:val="none" w:sz="0" w:space="0" w:color="auto"/>
                                                      </w:divBdr>
                                                      <w:divsChild>
                                                        <w:div w:id="618537401">
                                                          <w:marLeft w:val="0"/>
                                                          <w:marRight w:val="0"/>
                                                          <w:marTop w:val="0"/>
                                                          <w:marBottom w:val="0"/>
                                                          <w:divBdr>
                                                            <w:top w:val="none" w:sz="0" w:space="0" w:color="auto"/>
                                                            <w:left w:val="none" w:sz="0" w:space="0" w:color="auto"/>
                                                            <w:bottom w:val="none" w:sz="0" w:space="0" w:color="auto"/>
                                                            <w:right w:val="none" w:sz="0" w:space="0" w:color="auto"/>
                                                          </w:divBdr>
                                                          <w:divsChild>
                                                            <w:div w:id="4578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8040">
                                                  <w:marLeft w:val="0"/>
                                                  <w:marRight w:val="0"/>
                                                  <w:marTop w:val="0"/>
                                                  <w:marBottom w:val="0"/>
                                                  <w:divBdr>
                                                    <w:top w:val="none" w:sz="0" w:space="0" w:color="auto"/>
                                                    <w:left w:val="none" w:sz="0" w:space="0" w:color="auto"/>
                                                    <w:bottom w:val="none" w:sz="0" w:space="0" w:color="auto"/>
                                                    <w:right w:val="none" w:sz="0" w:space="0" w:color="auto"/>
                                                  </w:divBdr>
                                                  <w:divsChild>
                                                    <w:div w:id="1228415148">
                                                      <w:marLeft w:val="0"/>
                                                      <w:marRight w:val="0"/>
                                                      <w:marTop w:val="0"/>
                                                      <w:marBottom w:val="0"/>
                                                      <w:divBdr>
                                                        <w:top w:val="none" w:sz="0" w:space="0" w:color="auto"/>
                                                        <w:left w:val="none" w:sz="0" w:space="0" w:color="auto"/>
                                                        <w:bottom w:val="none" w:sz="0" w:space="0" w:color="auto"/>
                                                        <w:right w:val="none" w:sz="0" w:space="0" w:color="auto"/>
                                                      </w:divBdr>
                                                      <w:divsChild>
                                                        <w:div w:id="136144214">
                                                          <w:marLeft w:val="0"/>
                                                          <w:marRight w:val="0"/>
                                                          <w:marTop w:val="0"/>
                                                          <w:marBottom w:val="0"/>
                                                          <w:divBdr>
                                                            <w:top w:val="none" w:sz="0" w:space="0" w:color="auto"/>
                                                            <w:left w:val="none" w:sz="0" w:space="0" w:color="auto"/>
                                                            <w:bottom w:val="none" w:sz="0" w:space="0" w:color="auto"/>
                                                            <w:right w:val="none" w:sz="0" w:space="0" w:color="auto"/>
                                                          </w:divBdr>
                                                        </w:div>
                                                        <w:div w:id="4880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4885">
                                                  <w:marLeft w:val="0"/>
                                                  <w:marRight w:val="0"/>
                                                  <w:marTop w:val="0"/>
                                                  <w:marBottom w:val="0"/>
                                                  <w:divBdr>
                                                    <w:top w:val="none" w:sz="0" w:space="0" w:color="auto"/>
                                                    <w:left w:val="none" w:sz="0" w:space="0" w:color="auto"/>
                                                    <w:bottom w:val="single" w:sz="6" w:space="0" w:color="DADCE0"/>
                                                    <w:right w:val="none" w:sz="0" w:space="0" w:color="auto"/>
                                                  </w:divBdr>
                                                  <w:divsChild>
                                                    <w:div w:id="1981418833">
                                                      <w:marLeft w:val="0"/>
                                                      <w:marRight w:val="0"/>
                                                      <w:marTop w:val="0"/>
                                                      <w:marBottom w:val="0"/>
                                                      <w:divBdr>
                                                        <w:top w:val="none" w:sz="0" w:space="0" w:color="auto"/>
                                                        <w:left w:val="none" w:sz="0" w:space="0" w:color="auto"/>
                                                        <w:bottom w:val="none" w:sz="0" w:space="0" w:color="auto"/>
                                                        <w:right w:val="none" w:sz="0" w:space="0" w:color="auto"/>
                                                      </w:divBdr>
                                                      <w:divsChild>
                                                        <w:div w:id="167066294">
                                                          <w:marLeft w:val="0"/>
                                                          <w:marRight w:val="0"/>
                                                          <w:marTop w:val="0"/>
                                                          <w:marBottom w:val="0"/>
                                                          <w:divBdr>
                                                            <w:top w:val="none" w:sz="0" w:space="0" w:color="auto"/>
                                                            <w:left w:val="none" w:sz="0" w:space="0" w:color="auto"/>
                                                            <w:bottom w:val="none" w:sz="0" w:space="0" w:color="auto"/>
                                                            <w:right w:val="none" w:sz="0" w:space="0" w:color="auto"/>
                                                          </w:divBdr>
                                                        </w:div>
                                                        <w:div w:id="14928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1005550728">
      <w:bodyDiv w:val="1"/>
      <w:marLeft w:val="0"/>
      <w:marRight w:val="0"/>
      <w:marTop w:val="0"/>
      <w:marBottom w:val="0"/>
      <w:divBdr>
        <w:top w:val="none" w:sz="0" w:space="0" w:color="auto"/>
        <w:left w:val="none" w:sz="0" w:space="0" w:color="auto"/>
        <w:bottom w:val="none" w:sz="0" w:space="0" w:color="auto"/>
        <w:right w:val="none" w:sz="0" w:space="0" w:color="auto"/>
      </w:divBdr>
    </w:div>
    <w:div w:id="1126702911">
      <w:bodyDiv w:val="1"/>
      <w:marLeft w:val="0"/>
      <w:marRight w:val="0"/>
      <w:marTop w:val="0"/>
      <w:marBottom w:val="0"/>
      <w:divBdr>
        <w:top w:val="none" w:sz="0" w:space="0" w:color="auto"/>
        <w:left w:val="none" w:sz="0" w:space="0" w:color="auto"/>
        <w:bottom w:val="none" w:sz="0" w:space="0" w:color="auto"/>
        <w:right w:val="none" w:sz="0" w:space="0" w:color="auto"/>
      </w:divBdr>
    </w:div>
    <w:div w:id="1182933131">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28363138">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427077134">
      <w:bodyDiv w:val="1"/>
      <w:marLeft w:val="0"/>
      <w:marRight w:val="0"/>
      <w:marTop w:val="0"/>
      <w:marBottom w:val="0"/>
      <w:divBdr>
        <w:top w:val="none" w:sz="0" w:space="0" w:color="auto"/>
        <w:left w:val="none" w:sz="0" w:space="0" w:color="auto"/>
        <w:bottom w:val="none" w:sz="0" w:space="0" w:color="auto"/>
        <w:right w:val="none" w:sz="0" w:space="0" w:color="auto"/>
      </w:divBdr>
    </w:div>
    <w:div w:id="1453358763">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678192130">
      <w:bodyDiv w:val="1"/>
      <w:marLeft w:val="0"/>
      <w:marRight w:val="0"/>
      <w:marTop w:val="0"/>
      <w:marBottom w:val="0"/>
      <w:divBdr>
        <w:top w:val="none" w:sz="0" w:space="0" w:color="auto"/>
        <w:left w:val="none" w:sz="0" w:space="0" w:color="auto"/>
        <w:bottom w:val="none" w:sz="0" w:space="0" w:color="auto"/>
        <w:right w:val="none" w:sz="0" w:space="0" w:color="auto"/>
      </w:divBdr>
    </w:div>
    <w:div w:id="1699238079">
      <w:bodyDiv w:val="1"/>
      <w:marLeft w:val="0"/>
      <w:marRight w:val="0"/>
      <w:marTop w:val="0"/>
      <w:marBottom w:val="0"/>
      <w:divBdr>
        <w:top w:val="none" w:sz="0" w:space="0" w:color="auto"/>
        <w:left w:val="none" w:sz="0" w:space="0" w:color="auto"/>
        <w:bottom w:val="none" w:sz="0" w:space="0" w:color="auto"/>
        <w:right w:val="none" w:sz="0" w:space="0" w:color="auto"/>
      </w:divBdr>
    </w:div>
    <w:div w:id="1739787031">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49972224">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 w:id="1978803813">
      <w:bodyDiv w:val="1"/>
      <w:marLeft w:val="0"/>
      <w:marRight w:val="0"/>
      <w:marTop w:val="0"/>
      <w:marBottom w:val="0"/>
      <w:divBdr>
        <w:top w:val="none" w:sz="0" w:space="0" w:color="auto"/>
        <w:left w:val="none" w:sz="0" w:space="0" w:color="auto"/>
        <w:bottom w:val="none" w:sz="0" w:space="0" w:color="auto"/>
        <w:right w:val="none" w:sz="0" w:space="0" w:color="auto"/>
      </w:divBdr>
    </w:div>
    <w:div w:id="21094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985404911974257E-2"/>
          <c:y val="0.22410714285714287"/>
          <c:w val="0.91250359539499393"/>
          <c:h val="0.64505952380952392"/>
        </c:manualLayout>
      </c:layout>
      <c:barChart>
        <c:barDir val="col"/>
        <c:grouping val="clustered"/>
        <c:varyColors val="0"/>
        <c:ser>
          <c:idx val="0"/>
          <c:order val="0"/>
          <c:tx>
            <c:strRef>
              <c:f>Sheet1!$B$1</c:f>
              <c:strCache>
                <c:ptCount val="1"/>
                <c:pt idx="0">
                  <c:v>Males</c:v>
                </c:pt>
              </c:strCache>
            </c:strRef>
          </c:tx>
          <c:spPr>
            <a:solidFill>
              <a:srgbClr val="5B9BD5"/>
            </a:solidFill>
            <a:ln w="25401">
              <a:noFill/>
            </a:ln>
          </c:spPr>
          <c:invertIfNegative val="0"/>
          <c:dLbls>
            <c:spPr>
              <a:noFill/>
              <a:ln w="25401">
                <a:noFill/>
              </a:ln>
            </c:spPr>
            <c:txPr>
              <a:bodyPr wrap="square" lIns="38100" tIns="19050" rIns="38100" bIns="19050" anchor="ctr">
                <a:spAutoFit/>
              </a:bodyPr>
              <a:lstStyle/>
              <a:p>
                <a:pPr>
                  <a:defRPr sz="900" b="0" i="0" u="none" strike="noStrike" baseline="0">
                    <a:solidFill>
                      <a:srgbClr val="333333"/>
                    </a:solidFill>
                    <a:latin typeface="Arial" panose="020B0604020202020204" pitchFamily="34" charset="0"/>
                    <a:ea typeface="Calibri"/>
                    <a:cs typeface="Arial" panose="020B0604020202020204" pitchFamily="34" charset="0"/>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0-17</c:v>
                </c:pt>
                <c:pt idx="1">
                  <c:v>18-29</c:v>
                </c:pt>
                <c:pt idx="2">
                  <c:v>30-59</c:v>
                </c:pt>
                <c:pt idx="3">
                  <c:v>60+</c:v>
                </c:pt>
              </c:strCache>
            </c:strRef>
          </c:cat>
          <c:val>
            <c:numRef>
              <c:f>Sheet1!$B$2:$B$5</c:f>
              <c:numCache>
                <c:formatCode>#,##0.0</c:formatCode>
                <c:ptCount val="4"/>
                <c:pt idx="0">
                  <c:v>43.5</c:v>
                </c:pt>
                <c:pt idx="1">
                  <c:v>21.5</c:v>
                </c:pt>
                <c:pt idx="2">
                  <c:v>29.2</c:v>
                </c:pt>
                <c:pt idx="3">
                  <c:v>5.8</c:v>
                </c:pt>
              </c:numCache>
            </c:numRef>
          </c:val>
          <c:extLst>
            <c:ext xmlns:c16="http://schemas.microsoft.com/office/drawing/2014/chart" uri="{C3380CC4-5D6E-409C-BE32-E72D297353CC}">
              <c16:uniqueId val="{00000000-BC2D-4AD0-8C8B-B7A33FB81677}"/>
            </c:ext>
          </c:extLst>
        </c:ser>
        <c:dLbls>
          <c:showLegendKey val="0"/>
          <c:showVal val="0"/>
          <c:showCatName val="0"/>
          <c:showSerName val="0"/>
          <c:showPercent val="0"/>
          <c:showBubbleSize val="0"/>
        </c:dLbls>
        <c:gapWidth val="219"/>
        <c:overlap val="-27"/>
        <c:axId val="187878656"/>
        <c:axId val="1"/>
      </c:barChart>
      <c:catAx>
        <c:axId val="187878656"/>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Arial" panose="020B0604020202020204" pitchFamily="34" charset="0"/>
                <a:ea typeface="Calibri"/>
                <a:cs typeface="Arial" panose="020B0604020202020204" pitchFamily="34" charset="0"/>
              </a:defRPr>
            </a:pPr>
            <a:endParaRPr lang="ar-SA"/>
          </a:p>
        </c:txPr>
        <c:crossAx val="1"/>
        <c:crosses val="autoZero"/>
        <c:auto val="1"/>
        <c:lblAlgn val="ctr"/>
        <c:lblOffset val="100"/>
        <c:noMultiLvlLbl val="0"/>
      </c:catAx>
      <c:valAx>
        <c:axId val="1"/>
        <c:scaling>
          <c:orientation val="minMax"/>
        </c:scaling>
        <c:delete val="0"/>
        <c:axPos val="l"/>
        <c:majorGridlines>
          <c:spPr>
            <a:ln w="9526"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Arial" panose="020B0604020202020204" pitchFamily="34" charset="0"/>
                <a:ea typeface="Calibri"/>
                <a:cs typeface="Arial" panose="020B0604020202020204" pitchFamily="34" charset="0"/>
              </a:defRPr>
            </a:pPr>
            <a:endParaRPr lang="ar-SA"/>
          </a:p>
        </c:txPr>
        <c:crossAx val="187878656"/>
        <c:crosses val="autoZero"/>
        <c:crossBetween val="between"/>
      </c:valAx>
      <c:spPr>
        <a:noFill/>
        <a:ln w="25401">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90575-0B74-4675-AB8B-83A663C2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10211</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heba</dc:creator>
  <cp:keywords/>
  <cp:lastModifiedBy>LOAY SHEHADEH</cp:lastModifiedBy>
  <cp:revision>25</cp:revision>
  <cp:lastPrinted>2024-08-11T07:57:00Z</cp:lastPrinted>
  <dcterms:created xsi:type="dcterms:W3CDTF">2023-08-06T10:34:00Z</dcterms:created>
  <dcterms:modified xsi:type="dcterms:W3CDTF">2024-08-11T07:58:00Z</dcterms:modified>
</cp:coreProperties>
</file>